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0C" w:rsidRPr="00383E5A" w:rsidRDefault="00230E0C" w:rsidP="004F6C10">
      <w:pP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383E5A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Внешние силы, изменяющие рельеф. Выветривание.</w:t>
      </w:r>
    </w:p>
    <w:p w:rsidR="00230E0C" w:rsidRDefault="00230E0C" w:rsidP="00B51DAB">
      <w:pPr>
        <w:ind w:firstLine="708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Прочитайте параграф 27</w:t>
      </w:r>
      <w:r w:rsidR="008B7FDE">
        <w:rPr>
          <w:rFonts w:ascii="Times New Roman" w:hAnsi="Times New Roman" w:cs="Times New Roman"/>
          <w:sz w:val="40"/>
          <w:szCs w:val="40"/>
        </w:rPr>
        <w:t xml:space="preserve"> </w:t>
      </w:r>
      <w:r w:rsidR="00B51DAB">
        <w:rPr>
          <w:rFonts w:ascii="Times New Roman" w:hAnsi="Times New Roman" w:cs="Times New Roman"/>
          <w:sz w:val="40"/>
          <w:szCs w:val="40"/>
        </w:rPr>
        <w:t xml:space="preserve">  и </w:t>
      </w:r>
      <w:r>
        <w:rPr>
          <w:rFonts w:ascii="Times New Roman" w:hAnsi="Times New Roman" w:cs="Times New Roman"/>
          <w:sz w:val="40"/>
          <w:szCs w:val="40"/>
        </w:rPr>
        <w:t>дополнительный материал</w:t>
      </w:r>
      <w:r w:rsidR="00B51DAB">
        <w:rPr>
          <w:rFonts w:ascii="Times New Roman" w:hAnsi="Times New Roman" w:cs="Times New Roman"/>
          <w:sz w:val="40"/>
          <w:szCs w:val="40"/>
        </w:rPr>
        <w:t xml:space="preserve">. </w:t>
      </w:r>
      <w:r w:rsidR="00383E5A">
        <w:rPr>
          <w:rFonts w:ascii="Times New Roman" w:hAnsi="Times New Roman" w:cs="Times New Roman"/>
          <w:b/>
          <w:color w:val="FF0000"/>
          <w:sz w:val="40"/>
          <w:szCs w:val="40"/>
        </w:rPr>
        <w:t>Запишите схемы в тетрадь и выучите их содержимое</w:t>
      </w:r>
      <w:proofErr w:type="gramStart"/>
      <w:r w:rsidR="00383E5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B51DAB" w:rsidRPr="00B51DAB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  <w:proofErr w:type="gramEnd"/>
      <w:r w:rsidR="00B51DAB" w:rsidRPr="00B51DAB">
        <w:rPr>
          <w:rFonts w:ascii="Times New Roman" w:hAnsi="Times New Roman" w:cs="Times New Roman"/>
          <w:b/>
          <w:color w:val="FF0000"/>
          <w:sz w:val="40"/>
          <w:szCs w:val="40"/>
        </w:rPr>
        <w:t>!!</w:t>
      </w:r>
    </w:p>
    <w:p w:rsidR="00383E5A" w:rsidRDefault="00383E5A" w:rsidP="00BE59A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Посмотрите презентацию: </w:t>
      </w:r>
      <w:hyperlink r:id="rId4" w:history="1">
        <w:r w:rsidRPr="00EB6094">
          <w:rPr>
            <w:rStyle w:val="a5"/>
            <w:rFonts w:ascii="Times New Roman" w:hAnsi="Times New Roman" w:cs="Times New Roman"/>
            <w:sz w:val="40"/>
            <w:szCs w:val="40"/>
          </w:rPr>
          <w:t>https://yadi.sk/i/Cs_253VuDIjFJw</w:t>
        </w:r>
      </w:hyperlink>
    </w:p>
    <w:p w:rsidR="00E54C68" w:rsidRPr="004F6C10" w:rsidRDefault="00230E0C" w:rsidP="004F6C1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E54C68" w:rsidRPr="004F6C10">
        <w:rPr>
          <w:rFonts w:ascii="Times New Roman" w:hAnsi="Times New Roman" w:cs="Times New Roman"/>
          <w:sz w:val="40"/>
          <w:szCs w:val="40"/>
        </w:rPr>
        <w:t>Как внешние силы воздействуют на рельеф</w:t>
      </w: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Внутренние силы делают поверхность Земли различной по высоте.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Внешние силы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действуют в противоположном направлении. Они разрушают крупные возвышения рельефа, переносят обломки горных пород и засыпают впадины. Таким образом, внешние силы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сглаживают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выравнивают поверхность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</w:t>
      </w: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3661797" cy="5058949"/>
            <wp:effectExtent l="19050" t="0" r="0" b="0"/>
            <wp:docPr id="1" name="Рисунок 1" descr="Разрушение г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ушение го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46" cy="506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lastRenderedPageBreak/>
        <w:t>Однако внешние процессы — не только разрушители, но и созидатели рельефа. Разрушая крупные его формы, они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создают средние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и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мелкие неровности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</w:t>
      </w: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Основные внешние силы — это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выветривание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работа текучих вод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ветра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ледников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моря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 Значительной внешней силой стала и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хозяйственная деятельность человека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</w:t>
      </w:r>
    </w:p>
    <w:p w:rsidR="00201D33" w:rsidRDefault="00201D33" w:rsidP="00E54C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01D33" w:rsidRDefault="00201D33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hAnsi="Times New Roman" w:cs="Times New Roman"/>
          <w:b/>
          <w:color w:val="FF0000"/>
          <w:sz w:val="40"/>
          <w:szCs w:val="40"/>
        </w:rPr>
        <w:t>Запишите схем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у</w:t>
      </w:r>
      <w:r w:rsidRPr="00B51DA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в тетрадь</w:t>
      </w:r>
      <w:proofErr w:type="gramStart"/>
      <w:r w:rsidRPr="00B51DAB">
        <w:rPr>
          <w:rFonts w:ascii="Times New Roman" w:hAnsi="Times New Roman" w:cs="Times New Roman"/>
          <w:b/>
          <w:color w:val="FF0000"/>
          <w:sz w:val="40"/>
          <w:szCs w:val="40"/>
        </w:rPr>
        <w:t>.!!!</w:t>
      </w:r>
      <w:proofErr w:type="gramEnd"/>
    </w:p>
    <w:p w:rsidR="00201D33" w:rsidRPr="00E54C68" w:rsidRDefault="00201D33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5711190" cy="3285490"/>
            <wp:effectExtent l="19050" t="0" r="3810" b="0"/>
            <wp:docPr id="2" name="Рисунок 2" descr="Внешние силы (схем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нешние силы (схема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328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68" w:rsidRPr="00E54C68" w:rsidRDefault="00E54C68" w:rsidP="00E54C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Выветривание</w:t>
      </w:r>
    </w:p>
    <w:p w:rsidR="00E54C68" w:rsidRPr="00E54C68" w:rsidRDefault="00E54C68" w:rsidP="00E54C68">
      <w:pPr>
        <w:shd w:val="clear" w:color="auto" w:fill="F3F3F3"/>
        <w:spacing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Процесс выветривания, несмотря на название, не связан только с работой ветра.</w:t>
      </w:r>
    </w:p>
    <w:p w:rsid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Выветривание происходит благодаря воздействию на поверхность колебаний температуры, воды с растворёнными в ней веществами и живых организмов.</w:t>
      </w:r>
    </w:p>
    <w:p w:rsidR="00201D33" w:rsidRPr="00E54C68" w:rsidRDefault="00201D33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hAnsi="Times New Roman" w:cs="Times New Roman"/>
          <w:b/>
          <w:color w:val="FF0000"/>
          <w:sz w:val="40"/>
          <w:szCs w:val="40"/>
        </w:rPr>
        <w:t>Запишите в тетрадь</w:t>
      </w:r>
      <w:proofErr w:type="gramStart"/>
      <w:r w:rsidRPr="00B51DAB">
        <w:rPr>
          <w:rFonts w:ascii="Times New Roman" w:hAnsi="Times New Roman" w:cs="Times New Roman"/>
          <w:b/>
          <w:color w:val="FF0000"/>
          <w:sz w:val="40"/>
          <w:szCs w:val="40"/>
        </w:rPr>
        <w:t>.!!!</w:t>
      </w:r>
      <w:proofErr w:type="gramEnd"/>
    </w:p>
    <w:p w:rsidR="00E54C68" w:rsidRPr="00E54C68" w:rsidRDefault="00E54C68" w:rsidP="00E54C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EE3686">
        <w:rPr>
          <w:rFonts w:ascii="Times New Roman" w:eastAsia="Times New Roman" w:hAnsi="Times New Roman" w:cs="Times New Roman"/>
          <w:b/>
          <w:bCs/>
          <w:i/>
          <w:color w:val="76A900"/>
          <w:sz w:val="32"/>
          <w:szCs w:val="32"/>
          <w:lang w:eastAsia="ru-RU"/>
        </w:rPr>
        <w:t>Выветривание</w:t>
      </w:r>
      <w:r w:rsidRPr="00E54C68">
        <w:rPr>
          <w:rFonts w:ascii="Times New Roman" w:eastAsia="Times New Roman" w:hAnsi="Times New Roman" w:cs="Times New Roman"/>
          <w:b/>
          <w:bCs/>
          <w:i/>
          <w:color w:val="4E4E3F"/>
          <w:sz w:val="32"/>
          <w:szCs w:val="32"/>
          <w:lang w:eastAsia="ru-RU"/>
        </w:rPr>
        <w:t> — процесс разрушения и преобразования горных пород на земной поверхности, происходящий под воздействием факторов и условий внешней среды.</w:t>
      </w:r>
    </w:p>
    <w:p w:rsidR="00E54C68" w:rsidRPr="00E54C68" w:rsidRDefault="00E54C68" w:rsidP="00E54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proofErr w:type="gramStart"/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 xml:space="preserve">Само выветривание не приводит к образованию форм рельефа, а лишь превращает твёрдые породы в рыхлые и подготавливает материал к </w:t>
      </w:r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lastRenderedPageBreak/>
        <w:t>передвижению.</w:t>
      </w:r>
      <w:proofErr w:type="gramEnd"/>
      <w:r w:rsidRPr="00E54C6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 xml:space="preserve"> Результатом такого передвижения являются различные формы рельефа.</w:t>
      </w:r>
    </w:p>
    <w:p w:rsidR="00E54C68" w:rsidRDefault="00E54C68" w:rsidP="00E54C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Аккумуляция</w:t>
      </w:r>
      <w:r w:rsidRPr="00E54C68">
        <w:rPr>
          <w:rFonts w:ascii="Times New Roman" w:eastAsia="Times New Roman" w:hAnsi="Times New Roman" w:cs="Times New Roman"/>
          <w:b/>
          <w:bCs/>
          <w:color w:val="4E4E3F"/>
          <w:sz w:val="32"/>
          <w:szCs w:val="32"/>
          <w:lang w:eastAsia="ru-RU"/>
        </w:rPr>
        <w:t> — процесс накопления продуктов разрушения горных пород, органических и химических осадков, на поверхности суши и дне океанов. Аккумуляция, как правило, происходит в понижениях рельефа.</w:t>
      </w:r>
    </w:p>
    <w:p w:rsidR="00924F42" w:rsidRPr="00E54C68" w:rsidRDefault="00924F42" w:rsidP="00E54C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4E4E3F"/>
          <w:sz w:val="32"/>
          <w:szCs w:val="32"/>
          <w:lang w:eastAsia="ru-RU"/>
        </w:rPr>
      </w:pPr>
    </w:p>
    <w:p w:rsidR="00D7143E" w:rsidRPr="00B51DAB" w:rsidRDefault="005A47E8">
      <w:pPr>
        <w:rPr>
          <w:rFonts w:ascii="Times New Roman" w:hAnsi="Times New Roman" w:cs="Times New Roman"/>
          <w:color w:val="4E4E3F"/>
          <w:sz w:val="32"/>
          <w:szCs w:val="32"/>
          <w:shd w:val="clear" w:color="auto" w:fill="ECECEC"/>
        </w:rPr>
      </w:pPr>
      <w:r w:rsidRPr="00B51DAB">
        <w:rPr>
          <w:rStyle w:val="title-number"/>
          <w:rFonts w:ascii="Times New Roman" w:hAnsi="Times New Roman" w:cs="Times New Roman"/>
          <w:color w:val="4E4E3F"/>
          <w:sz w:val="32"/>
          <w:szCs w:val="32"/>
          <w:shd w:val="clear" w:color="auto" w:fill="ECECEC"/>
        </w:rPr>
        <w:t>2.</w:t>
      </w:r>
      <w:r w:rsidRPr="00B51DAB">
        <w:rPr>
          <w:rFonts w:ascii="Times New Roman" w:hAnsi="Times New Roman" w:cs="Times New Roman"/>
          <w:color w:val="4E4E3F"/>
          <w:sz w:val="32"/>
          <w:szCs w:val="32"/>
          <w:shd w:val="clear" w:color="auto" w:fill="ECECEC"/>
        </w:rPr>
        <w:t> Виды выветривания. Физическое выветривание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При выветривании повсюду на поверхности суши одновременно действуют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физические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химические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и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биологические процессы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 Однако в разных природных условиях могут преобладать те или иные из этих процессов. Поэтому выделяют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физическое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химическое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и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биологическое выветривания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  <w:r w:rsidR="001C3B49" w:rsidRPr="00B51DAB">
        <w:rPr>
          <w:rFonts w:ascii="Times New Roman" w:hAnsi="Times New Roman" w:cs="Times New Roman"/>
          <w:b/>
          <w:color w:val="FF0000"/>
          <w:sz w:val="40"/>
          <w:szCs w:val="40"/>
        </w:rPr>
        <w:t>Запишите схе</w:t>
      </w:r>
      <w:r w:rsidR="00132A16">
        <w:rPr>
          <w:rFonts w:ascii="Times New Roman" w:hAnsi="Times New Roman" w:cs="Times New Roman"/>
          <w:b/>
          <w:color w:val="FF0000"/>
          <w:sz w:val="40"/>
          <w:szCs w:val="40"/>
        </w:rPr>
        <w:t>му</w:t>
      </w:r>
      <w:r w:rsidR="001C3B49" w:rsidRPr="00B51DA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в тетрадь</w:t>
      </w:r>
      <w:proofErr w:type="gramStart"/>
      <w:r w:rsidR="001C3B49" w:rsidRPr="00B51DAB">
        <w:rPr>
          <w:rFonts w:ascii="Times New Roman" w:hAnsi="Times New Roman" w:cs="Times New Roman"/>
          <w:b/>
          <w:color w:val="FF0000"/>
          <w:sz w:val="40"/>
          <w:szCs w:val="40"/>
        </w:rPr>
        <w:t>.!!!</w:t>
      </w:r>
      <w:proofErr w:type="gramEnd"/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5711190" cy="3836035"/>
            <wp:effectExtent l="0" t="0" r="0" b="0"/>
            <wp:docPr id="5" name="Рисунок 5" descr="Виды выветри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иды выветриван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383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Физическое, химическое и биологическое выветривания происходят везде и постоянно. Под их воздействием даже самые прочные горные породы превращаются в рыхлый материал — обломки и глину.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Рыхлый материал переносится водными потоками, ветром, ледниками на огромные расстояния. Когда он попадает в озёра, моря и океаны, из него накапливаются обломочные и глинистые осадочные породы.</w:t>
      </w:r>
    </w:p>
    <w:p w:rsidR="005A47E8" w:rsidRPr="005A47E8" w:rsidRDefault="005A47E8" w:rsidP="005A4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lastRenderedPageBreak/>
        <w:t>Физическое выветривание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Главная причина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физического выветривания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— значительные колебания температуры. Днём горные породы нагреваются и расширяются, ночью — остывают и сужаются. Из-за этого монолитные породы растрескиваются и распадаются на обломки. Так образуются россыпи из глыб, щебня и песка.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1921510"/>
            <wp:effectExtent l="19050" t="0" r="0" b="0"/>
            <wp:docPr id="6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2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Физическое выветривание характерно для районов с большими и резкими перепадами температур и сухим воздухом: пустынь, горных вершин, не покрытых снегом.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Прочность у разных пород неодинакова. Одни разрушаются быстрее, другие — медленнее. Поэтому при выветривании пород с разной прочностью возникают причудливые формы рельефа: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столбы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колонны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шары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ворота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2138680"/>
            <wp:effectExtent l="19050" t="0" r="0" b="0"/>
            <wp:docPr id="7" name="Рисунок 7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2131060"/>
            <wp:effectExtent l="19050" t="0" r="0" b="0"/>
            <wp:docPr id="8" name="Рисунок 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lastRenderedPageBreak/>
        <w:drawing>
          <wp:inline distT="0" distB="0" distL="0" distR="0">
            <wp:extent cx="2859405" cy="2193290"/>
            <wp:effectExtent l="19050" t="0" r="0" b="0"/>
            <wp:docPr id="9" name="Рисунок 9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9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2177415"/>
            <wp:effectExtent l="19050" t="0" r="0" b="0"/>
            <wp:docPr id="10" name="Рисунок 1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7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1913890"/>
            <wp:effectExtent l="19050" t="0" r="0" b="0"/>
            <wp:docPr id="11" name="Рисунок 11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1913890"/>
            <wp:effectExtent l="19050" t="0" r="0" b="0"/>
            <wp:docPr id="12" name="Рисунок 12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К физическому выветриванию можно отнести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морозное выветривание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, которое происходит при замерзании попадающей в трещины горных пород воды.</w:t>
      </w:r>
    </w:p>
    <w:p w:rsidR="005A47E8" w:rsidRPr="005A47E8" w:rsidRDefault="005A47E8" w:rsidP="005A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5711190" cy="2921635"/>
            <wp:effectExtent l="19050" t="0" r="3810" b="0"/>
            <wp:docPr id="13" name="Рисунок 13" descr="Процесс выветри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оцесс выветривания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292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E8" w:rsidRPr="005A47E8" w:rsidRDefault="005A47E8" w:rsidP="005A47E8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В горных районах часто возникают </w:t>
      </w:r>
      <w:proofErr w:type="spellStart"/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курумы</w:t>
      </w:r>
      <w:proofErr w:type="spellEnd"/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— каменные россыпи, перемещающиеся сверху вниз по склону со скоростью примерно </w:t>
      </w:r>
      <w:r w:rsidRPr="00B51DAB">
        <w:rPr>
          <w:rFonts w:ascii="Times New Roman" w:eastAsia="Times New Roman" w:hAnsi="Times New Roman" w:cs="Times New Roman"/>
          <w:color w:val="76A900"/>
          <w:sz w:val="32"/>
          <w:szCs w:val="32"/>
          <w:lang w:eastAsia="ru-RU"/>
        </w:rPr>
        <w:t>50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сантиметров в год. Внешне они напоминают застывшие каменные потоки.</w:t>
      </w:r>
    </w:p>
    <w:p w:rsidR="005A47E8" w:rsidRPr="005A47E8" w:rsidRDefault="005A47E8" w:rsidP="005A47E8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lastRenderedPageBreak/>
        <w:t> </w:t>
      </w:r>
    </w:p>
    <w:p w:rsidR="005A47E8" w:rsidRPr="005A47E8" w:rsidRDefault="005A47E8" w:rsidP="005A47E8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3812540" cy="2293620"/>
            <wp:effectExtent l="19050" t="0" r="0" b="0"/>
            <wp:docPr id="14" name="Рисунок 14" descr="Куру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урумы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E8" w:rsidRPr="005A47E8" w:rsidRDefault="005A47E8" w:rsidP="005A47E8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5A47E8" w:rsidRPr="005A47E8" w:rsidRDefault="005A47E8" w:rsidP="005A47E8">
      <w:pPr>
        <w:shd w:val="clear" w:color="auto" w:fill="F3F3F3"/>
        <w:spacing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proofErr w:type="spellStart"/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Курумы</w:t>
      </w:r>
      <w:proofErr w:type="spellEnd"/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(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каменные поля</w:t>
      </w:r>
      <w:r w:rsidRPr="005A47E8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) — значительные по площади скопления крупных обломков и глыб прочных скальных пород, которые образуются в горах в результате интенсивного физического выветривания.</w:t>
      </w:r>
    </w:p>
    <w:p w:rsidR="00B26AC6" w:rsidRPr="00B26AC6" w:rsidRDefault="00B26AC6" w:rsidP="00B26A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Химическое выветривание</w:t>
      </w:r>
    </w:p>
    <w:p w:rsidR="00B26AC6" w:rsidRPr="00B26AC6" w:rsidRDefault="00B26AC6" w:rsidP="00B26A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Химическое выветривание</w:t>
      </w:r>
      <w:r w:rsidRPr="00B26AC6">
        <w:rPr>
          <w:rFonts w:ascii="Times New Roman" w:eastAsia="Times New Roman" w:hAnsi="Times New Roman" w:cs="Times New Roman"/>
          <w:b/>
          <w:bCs/>
          <w:color w:val="4E4E3F"/>
          <w:sz w:val="32"/>
          <w:szCs w:val="32"/>
          <w:lang w:eastAsia="ru-RU"/>
        </w:rPr>
        <w:t> — это растворение, разложение одних минералов и образование вместо них других минералов и горных пород.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2138680"/>
            <wp:effectExtent l="19050" t="0" r="0" b="0"/>
            <wp:docPr id="25" name="Рисунок 2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2154555"/>
            <wp:effectExtent l="19050" t="0" r="0" b="0"/>
            <wp:docPr id="26" name="Рисунок 2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Химическое выветривание происходит под воздействием кислорода воздуха, воды и растворённых в ней веществ.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Во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влажном</w:t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и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жарком климате</w:t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химическое выветривание происходит активнее, чем в холодном и сухом. Химическое выветривание часто наблюдается в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тропическом</w:t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и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экваториальном поясах</w:t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lastRenderedPageBreak/>
        <w:t>Главный результат химического выветривания</w:t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 xml:space="preserve"> — образование глины </w:t>
      </w:r>
      <w:proofErr w:type="gramStart"/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из</w:t>
      </w:r>
      <w:proofErr w:type="gramEnd"/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 xml:space="preserve"> </w:t>
      </w:r>
      <w:proofErr w:type="gramStart"/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твёрдых</w:t>
      </w:r>
      <w:proofErr w:type="gramEnd"/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 xml:space="preserve"> и прочных пород: гранитов, базальтов, гнейсов и др.</w:t>
      </w:r>
    </w:p>
    <w:p w:rsidR="00B26AC6" w:rsidRPr="00B26AC6" w:rsidRDefault="00B26AC6" w:rsidP="00B26A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Биологическое выветривание</w:t>
      </w:r>
    </w:p>
    <w:p w:rsidR="00B26AC6" w:rsidRPr="00B26AC6" w:rsidRDefault="00B26AC6" w:rsidP="00B26A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Биологическое выветривание</w:t>
      </w:r>
      <w:r w:rsidRPr="00B26AC6">
        <w:rPr>
          <w:rFonts w:ascii="Times New Roman" w:eastAsia="Times New Roman" w:hAnsi="Times New Roman" w:cs="Times New Roman"/>
          <w:b/>
          <w:bCs/>
          <w:color w:val="4E4E3F"/>
          <w:sz w:val="32"/>
          <w:szCs w:val="32"/>
          <w:lang w:eastAsia="ru-RU"/>
        </w:rPr>
        <w:t> — выветривание, которое происходит под воздействием растительных и животных организмов.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3611245"/>
            <wp:effectExtent l="19050" t="0" r="0" b="0"/>
            <wp:docPr id="27" name="Рисунок 2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61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3603625"/>
            <wp:effectExtent l="19050" t="0" r="0" b="0"/>
            <wp:docPr id="28" name="Рисунок 28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6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Корни деревьев, растущих на скалах, наподобие клиньев раздвигают трещины.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1673860"/>
            <wp:effectExtent l="19050" t="0" r="0" b="0"/>
            <wp:docPr id="29" name="Рисунок 2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2859405" cy="1697355"/>
            <wp:effectExtent l="19050" t="0" r="0" b="0"/>
            <wp:docPr id="30" name="Рисунок 3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Разрушению горных пород способствуют и животные, особенно роющие норы грызуны.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 xml:space="preserve">Но главное воздействие живых организмов состоит </w:t>
      </w:r>
      <w:proofErr w:type="gramStart"/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в</w:t>
      </w:r>
      <w:proofErr w:type="gramEnd"/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 xml:space="preserve"> другом. Они поставляют в почву органические вещества, которые способствуют </w:t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lastRenderedPageBreak/>
        <w:t>разложению минералов. Поэтому там, где произрастает пышная растительность, биологическое выветривание особенно активно.</w:t>
      </w:r>
    </w:p>
    <w:p w:rsidR="00B26AC6" w:rsidRPr="00B26AC6" w:rsidRDefault="00B26AC6" w:rsidP="00B26AC6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51DAB">
        <w:rPr>
          <w:rFonts w:ascii="Times New Roman" w:eastAsia="Times New Roman" w:hAnsi="Times New Roman" w:cs="Times New Roman"/>
          <w:noProof/>
          <w:color w:val="4E4E3F"/>
          <w:sz w:val="32"/>
          <w:szCs w:val="32"/>
          <w:lang w:eastAsia="ru-RU"/>
        </w:rPr>
        <w:drawing>
          <wp:inline distT="0" distB="0" distL="0" distR="0">
            <wp:extent cx="1906270" cy="1906270"/>
            <wp:effectExtent l="0" t="0" r="0" b="0"/>
            <wp:docPr id="31" name="Рисунок 31" descr="мо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мох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C6" w:rsidRPr="00B26AC6" w:rsidRDefault="00B26AC6" w:rsidP="00B26AC6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 </w:t>
      </w:r>
    </w:p>
    <w:p w:rsidR="00B26AC6" w:rsidRPr="00B26AC6" w:rsidRDefault="00B26AC6" w:rsidP="00B26AC6">
      <w:pPr>
        <w:shd w:val="clear" w:color="auto" w:fill="F3F3F3"/>
        <w:spacing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Воздействие на горные породы оказывают даже микроорганизмы, лишайники, мхи. Если содрать с камня мох, то под ним можно обнаружить небольшие углубления, заполненные рыхлым веществом. Это результат разрушения твёрдой породы органическими кислотами, выделяемыми мхами.</w:t>
      </w:r>
    </w:p>
    <w:p w:rsidR="00B26AC6" w:rsidRPr="00B26AC6" w:rsidRDefault="00B26AC6" w:rsidP="00B26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</w:pP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Органическое выветривание — это </w:t>
      </w:r>
      <w:r w:rsidRPr="00B51DAB">
        <w:rPr>
          <w:rFonts w:ascii="Times New Roman" w:eastAsia="Times New Roman" w:hAnsi="Times New Roman" w:cs="Times New Roman"/>
          <w:b/>
          <w:bCs/>
          <w:color w:val="76A900"/>
          <w:sz w:val="32"/>
          <w:szCs w:val="32"/>
          <w:lang w:eastAsia="ru-RU"/>
        </w:rPr>
        <w:t>один главных факторов образования почвы</w:t>
      </w:r>
      <w:r w:rsidRPr="00B26AC6">
        <w:rPr>
          <w:rFonts w:ascii="Times New Roman" w:eastAsia="Times New Roman" w:hAnsi="Times New Roman" w:cs="Times New Roman"/>
          <w:color w:val="4E4E3F"/>
          <w:sz w:val="32"/>
          <w:szCs w:val="32"/>
          <w:lang w:eastAsia="ru-RU"/>
        </w:rPr>
        <w:t>.</w:t>
      </w:r>
    </w:p>
    <w:p w:rsidR="005A47E8" w:rsidRPr="00B51DAB" w:rsidRDefault="005A47E8">
      <w:pPr>
        <w:rPr>
          <w:rFonts w:ascii="Times New Roman" w:hAnsi="Times New Roman" w:cs="Times New Roman"/>
          <w:sz w:val="32"/>
          <w:szCs w:val="32"/>
        </w:rPr>
      </w:pPr>
    </w:p>
    <w:sectPr w:rsidR="005A47E8" w:rsidRPr="00B51DAB" w:rsidSect="00BE59A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54C68"/>
    <w:rsid w:val="00132A16"/>
    <w:rsid w:val="001C3B49"/>
    <w:rsid w:val="00201D33"/>
    <w:rsid w:val="00230E0C"/>
    <w:rsid w:val="00383E5A"/>
    <w:rsid w:val="00394AE7"/>
    <w:rsid w:val="00494D87"/>
    <w:rsid w:val="004F6C10"/>
    <w:rsid w:val="005A47E8"/>
    <w:rsid w:val="007F2294"/>
    <w:rsid w:val="008064C8"/>
    <w:rsid w:val="008B7FDE"/>
    <w:rsid w:val="00924F42"/>
    <w:rsid w:val="00B26AC6"/>
    <w:rsid w:val="00B51DAB"/>
    <w:rsid w:val="00BE59A0"/>
    <w:rsid w:val="00D7143E"/>
    <w:rsid w:val="00E54C68"/>
    <w:rsid w:val="00EE3686"/>
    <w:rsid w:val="00F03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E54C68"/>
  </w:style>
  <w:style w:type="paragraph" w:styleId="a3">
    <w:name w:val="Balloon Text"/>
    <w:basedOn w:val="a"/>
    <w:link w:val="a4"/>
    <w:uiPriority w:val="99"/>
    <w:semiHidden/>
    <w:unhideWhenUsed/>
    <w:rsid w:val="00E5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C68"/>
    <w:rPr>
      <w:rFonts w:ascii="Tahoma" w:hAnsi="Tahoma" w:cs="Tahoma"/>
      <w:sz w:val="16"/>
      <w:szCs w:val="16"/>
    </w:rPr>
  </w:style>
  <w:style w:type="character" w:customStyle="1" w:styleId="title-number">
    <w:name w:val="title-number"/>
    <w:basedOn w:val="a0"/>
    <w:rsid w:val="005A47E8"/>
  </w:style>
  <w:style w:type="character" w:customStyle="1" w:styleId="mn">
    <w:name w:val="mn"/>
    <w:basedOn w:val="a0"/>
    <w:rsid w:val="005A47E8"/>
  </w:style>
  <w:style w:type="character" w:styleId="a5">
    <w:name w:val="Hyperlink"/>
    <w:basedOn w:val="a0"/>
    <w:uiPriority w:val="99"/>
    <w:unhideWhenUsed/>
    <w:rsid w:val="00383E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5932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9809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6293">
                  <w:marLeft w:val="0"/>
                  <w:marRight w:val="0"/>
                  <w:marTop w:val="305"/>
                  <w:marBottom w:val="305"/>
                  <w:divBdr>
                    <w:top w:val="single" w:sz="4" w:space="12" w:color="76A900"/>
                    <w:left w:val="single" w:sz="4" w:space="15" w:color="76A900"/>
                    <w:bottom w:val="single" w:sz="4" w:space="12" w:color="76A900"/>
                    <w:right w:val="single" w:sz="4" w:space="15" w:color="76A900"/>
                  </w:divBdr>
                  <w:divsChild>
                    <w:div w:id="12332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0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7298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2170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126">
                  <w:marLeft w:val="0"/>
                  <w:marRight w:val="0"/>
                  <w:marTop w:val="305"/>
                  <w:marBottom w:val="305"/>
                  <w:divBdr>
                    <w:top w:val="single" w:sz="4" w:space="12" w:color="76A900"/>
                    <w:left w:val="single" w:sz="4" w:space="15" w:color="76A900"/>
                    <w:bottom w:val="single" w:sz="4" w:space="12" w:color="76A900"/>
                    <w:right w:val="single" w:sz="4" w:space="15" w:color="76A900"/>
                  </w:divBdr>
                  <w:divsChild>
                    <w:div w:id="11979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68036">
                      <w:marLeft w:val="0"/>
                      <w:marRight w:val="0"/>
                      <w:marTop w:val="305"/>
                      <w:marBottom w:val="305"/>
                      <w:divBdr>
                        <w:top w:val="single" w:sz="4" w:space="12" w:color="76A900"/>
                        <w:left w:val="single" w:sz="4" w:space="15" w:color="76A900"/>
                        <w:bottom w:val="single" w:sz="4" w:space="12" w:color="76A900"/>
                        <w:right w:val="single" w:sz="4" w:space="15" w:color="76A900"/>
                      </w:divBdr>
                      <w:divsChild>
                        <w:div w:id="193208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86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37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4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0630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2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6917">
                      <w:marLeft w:val="0"/>
                      <w:marRight w:val="0"/>
                      <w:marTop w:val="305"/>
                      <w:marBottom w:val="305"/>
                      <w:divBdr>
                        <w:top w:val="single" w:sz="4" w:space="12" w:color="76A900"/>
                        <w:left w:val="single" w:sz="4" w:space="15" w:color="76A900"/>
                        <w:bottom w:val="single" w:sz="4" w:space="12" w:color="76A900"/>
                        <w:right w:val="single" w:sz="4" w:space="15" w:color="76A900"/>
                      </w:divBdr>
                      <w:divsChild>
                        <w:div w:id="10860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27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67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0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73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88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8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992">
                  <w:marLeft w:val="0"/>
                  <w:marRight w:val="0"/>
                  <w:marTop w:val="305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02">
                  <w:marLeft w:val="0"/>
                  <w:marRight w:val="0"/>
                  <w:marTop w:val="305"/>
                  <w:marBottom w:val="305"/>
                  <w:divBdr>
                    <w:top w:val="single" w:sz="4" w:space="12" w:color="76A900"/>
                    <w:left w:val="single" w:sz="4" w:space="15" w:color="76A900"/>
                    <w:bottom w:val="single" w:sz="4" w:space="12" w:color="76A900"/>
                    <w:right w:val="single" w:sz="4" w:space="15" w:color="76A900"/>
                  </w:divBdr>
                  <w:divsChild>
                    <w:div w:id="160245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6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5476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12555">
                  <w:marLeft w:val="0"/>
                  <w:marRight w:val="0"/>
                  <w:marTop w:val="305"/>
                  <w:marBottom w:val="305"/>
                  <w:divBdr>
                    <w:top w:val="single" w:sz="4" w:space="12" w:color="76A900"/>
                    <w:left w:val="single" w:sz="4" w:space="15" w:color="76A900"/>
                    <w:bottom w:val="single" w:sz="4" w:space="12" w:color="76A900"/>
                    <w:right w:val="single" w:sz="4" w:space="15" w:color="76A900"/>
                  </w:divBdr>
                </w:div>
              </w:divsChild>
            </w:div>
          </w:divsChild>
        </w:div>
        <w:div w:id="18446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0640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61700">
                  <w:marLeft w:val="0"/>
                  <w:marRight w:val="0"/>
                  <w:marTop w:val="305"/>
                  <w:marBottom w:val="305"/>
                  <w:divBdr>
                    <w:top w:val="single" w:sz="4" w:space="12" w:color="76A900"/>
                    <w:left w:val="single" w:sz="4" w:space="15" w:color="76A900"/>
                    <w:bottom w:val="single" w:sz="4" w:space="12" w:color="76A900"/>
                    <w:right w:val="single" w:sz="4" w:space="15" w:color="76A9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yadi.sk/i/Cs_253VuDIjFJw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33</cp:revision>
  <dcterms:created xsi:type="dcterms:W3CDTF">2020-04-23T09:24:00Z</dcterms:created>
  <dcterms:modified xsi:type="dcterms:W3CDTF">2020-04-23T10:01:00Z</dcterms:modified>
</cp:coreProperties>
</file>