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B221BA" w:rsidRDefault="00B221BA" w:rsidP="00B221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1BA">
        <w:rPr>
          <w:rFonts w:ascii="Times New Roman" w:hAnsi="Times New Roman" w:cs="Times New Roman"/>
          <w:b/>
          <w:sz w:val="28"/>
          <w:szCs w:val="28"/>
        </w:rPr>
        <w:t>Мероприятия для подростков 14-16 лет</w:t>
      </w:r>
    </w:p>
    <w:tbl>
      <w:tblPr>
        <w:tblStyle w:val="a3"/>
        <w:tblW w:w="0" w:type="auto"/>
        <w:tblLook w:val="04A0"/>
      </w:tblPr>
      <w:tblGrid>
        <w:gridCol w:w="675"/>
        <w:gridCol w:w="4536"/>
        <w:gridCol w:w="4360"/>
      </w:tblGrid>
      <w:tr w:rsidR="00B221BA" w:rsidRPr="00B221BA" w:rsidTr="00B221BA">
        <w:tc>
          <w:tcPr>
            <w:tcW w:w="675" w:type="dxa"/>
          </w:tcPr>
          <w:p w:rsidR="00B221BA" w:rsidRPr="00B221BA" w:rsidRDefault="00B221BA" w:rsidP="00B22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1B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536" w:type="dxa"/>
          </w:tcPr>
          <w:p w:rsidR="00B221BA" w:rsidRPr="00B221BA" w:rsidRDefault="00B221BA" w:rsidP="00B22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1BA">
              <w:rPr>
                <w:rFonts w:ascii="Times New Roman" w:hAnsi="Times New Roman" w:cs="Times New Roman"/>
                <w:sz w:val="28"/>
                <w:szCs w:val="28"/>
              </w:rPr>
              <w:t>Направление Стратегии</w:t>
            </w:r>
          </w:p>
        </w:tc>
        <w:tc>
          <w:tcPr>
            <w:tcW w:w="4360" w:type="dxa"/>
          </w:tcPr>
          <w:p w:rsidR="00B221BA" w:rsidRPr="00B221BA" w:rsidRDefault="00B221BA" w:rsidP="00B221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21BA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</w:tr>
      <w:tr w:rsidR="00B221BA" w:rsidRPr="00B221BA" w:rsidTr="00B221BA">
        <w:tc>
          <w:tcPr>
            <w:tcW w:w="675" w:type="dxa"/>
          </w:tcPr>
          <w:p w:rsidR="00B221BA" w:rsidRPr="00B221BA" w:rsidRDefault="00B221BA" w:rsidP="00B2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21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B221BA" w:rsidRPr="00B221BA" w:rsidRDefault="00B221BA" w:rsidP="00B2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21BA">
              <w:rPr>
                <w:rFonts w:ascii="Times New Roman" w:hAnsi="Times New Roman" w:cs="Times New Roman"/>
                <w:sz w:val="28"/>
                <w:szCs w:val="28"/>
              </w:rPr>
              <w:t>Гражданское воспитание</w:t>
            </w:r>
          </w:p>
        </w:tc>
        <w:tc>
          <w:tcPr>
            <w:tcW w:w="4360" w:type="dxa"/>
          </w:tcPr>
          <w:p w:rsidR="00B221BA" w:rsidRPr="00B221BA" w:rsidRDefault="00B221BA" w:rsidP="00B2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21B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B221BA" w:rsidRPr="00B221BA" w:rsidRDefault="00B221BA" w:rsidP="00B2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21B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B221BA" w:rsidRPr="00B221BA" w:rsidRDefault="00B221BA" w:rsidP="00B2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21B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</w:tr>
      <w:tr w:rsidR="00B221BA" w:rsidRPr="00B221BA" w:rsidTr="00B221BA">
        <w:tc>
          <w:tcPr>
            <w:tcW w:w="675" w:type="dxa"/>
          </w:tcPr>
          <w:p w:rsidR="00B221BA" w:rsidRPr="00B221BA" w:rsidRDefault="00B221BA" w:rsidP="00B2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21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B221BA" w:rsidRPr="00B221BA" w:rsidRDefault="00B221BA" w:rsidP="00B2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21BA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</w:t>
            </w:r>
          </w:p>
        </w:tc>
        <w:tc>
          <w:tcPr>
            <w:tcW w:w="4360" w:type="dxa"/>
          </w:tcPr>
          <w:p w:rsidR="00B221BA" w:rsidRPr="00B221BA" w:rsidRDefault="00B221BA" w:rsidP="00B22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21BA" w:rsidRPr="00B221BA" w:rsidTr="00B221BA">
        <w:tc>
          <w:tcPr>
            <w:tcW w:w="675" w:type="dxa"/>
          </w:tcPr>
          <w:p w:rsidR="00B221BA" w:rsidRPr="00B221BA" w:rsidRDefault="00B221BA" w:rsidP="00B2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21B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B221BA" w:rsidRPr="00B221BA" w:rsidRDefault="00B221BA" w:rsidP="00B2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21BA">
              <w:rPr>
                <w:rFonts w:ascii="Times New Roman" w:hAnsi="Times New Roman" w:cs="Times New Roman"/>
                <w:sz w:val="28"/>
                <w:szCs w:val="28"/>
              </w:rPr>
              <w:t>Духовное и нравственное воспитание</w:t>
            </w:r>
          </w:p>
        </w:tc>
        <w:tc>
          <w:tcPr>
            <w:tcW w:w="4360" w:type="dxa"/>
          </w:tcPr>
          <w:p w:rsidR="00B221BA" w:rsidRPr="00B221BA" w:rsidRDefault="00B221BA" w:rsidP="00B22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21BA" w:rsidRPr="00B221BA" w:rsidTr="00B221BA">
        <w:tc>
          <w:tcPr>
            <w:tcW w:w="675" w:type="dxa"/>
          </w:tcPr>
          <w:p w:rsidR="00B221BA" w:rsidRPr="00B221BA" w:rsidRDefault="00B221BA" w:rsidP="00B2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21B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B221BA" w:rsidRPr="00B221BA" w:rsidRDefault="00B221BA" w:rsidP="00B2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21BA">
              <w:rPr>
                <w:rFonts w:ascii="Times New Roman" w:hAnsi="Times New Roman" w:cs="Times New Roman"/>
                <w:sz w:val="28"/>
                <w:szCs w:val="28"/>
              </w:rPr>
              <w:t>Приобщение детей к культурному наследию</w:t>
            </w:r>
          </w:p>
        </w:tc>
        <w:tc>
          <w:tcPr>
            <w:tcW w:w="4360" w:type="dxa"/>
          </w:tcPr>
          <w:p w:rsidR="00B221BA" w:rsidRPr="00B221BA" w:rsidRDefault="00B221BA" w:rsidP="00B22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21BA" w:rsidRPr="00B221BA" w:rsidTr="00B221BA">
        <w:tc>
          <w:tcPr>
            <w:tcW w:w="675" w:type="dxa"/>
          </w:tcPr>
          <w:p w:rsidR="00B221BA" w:rsidRPr="00B221BA" w:rsidRDefault="00B221BA" w:rsidP="00B2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21B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:rsidR="00B221BA" w:rsidRPr="00B221BA" w:rsidRDefault="00B221BA" w:rsidP="00B2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21BA">
              <w:rPr>
                <w:rFonts w:ascii="Times New Roman" w:hAnsi="Times New Roman" w:cs="Times New Roman"/>
                <w:sz w:val="28"/>
                <w:szCs w:val="28"/>
              </w:rPr>
              <w:t>Популяризация научных знаний</w:t>
            </w:r>
          </w:p>
        </w:tc>
        <w:tc>
          <w:tcPr>
            <w:tcW w:w="4360" w:type="dxa"/>
          </w:tcPr>
          <w:p w:rsidR="00B221BA" w:rsidRPr="00B221BA" w:rsidRDefault="00B221BA" w:rsidP="00B22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21BA" w:rsidRPr="00B221BA" w:rsidTr="00B221BA">
        <w:tc>
          <w:tcPr>
            <w:tcW w:w="675" w:type="dxa"/>
          </w:tcPr>
          <w:p w:rsidR="00B221BA" w:rsidRPr="00B221BA" w:rsidRDefault="00B221BA" w:rsidP="00B2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21B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6" w:type="dxa"/>
          </w:tcPr>
          <w:p w:rsidR="00B221BA" w:rsidRPr="00B221BA" w:rsidRDefault="00B221BA" w:rsidP="00B2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21BA">
              <w:rPr>
                <w:rFonts w:ascii="Times New Roman" w:hAnsi="Times New Roman" w:cs="Times New Roman"/>
                <w:sz w:val="28"/>
                <w:szCs w:val="28"/>
              </w:rPr>
              <w:t>Физическое воспитание</w:t>
            </w:r>
          </w:p>
        </w:tc>
        <w:tc>
          <w:tcPr>
            <w:tcW w:w="4360" w:type="dxa"/>
          </w:tcPr>
          <w:p w:rsidR="00B221BA" w:rsidRPr="00B221BA" w:rsidRDefault="00B221BA" w:rsidP="00B22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21BA" w:rsidRPr="00B221BA" w:rsidTr="00B221BA">
        <w:tc>
          <w:tcPr>
            <w:tcW w:w="675" w:type="dxa"/>
          </w:tcPr>
          <w:p w:rsidR="00B221BA" w:rsidRPr="00B221BA" w:rsidRDefault="00B221BA" w:rsidP="00B2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21B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6" w:type="dxa"/>
          </w:tcPr>
          <w:p w:rsidR="00B221BA" w:rsidRPr="00B221BA" w:rsidRDefault="00B221BA" w:rsidP="00B2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21BA">
              <w:rPr>
                <w:rFonts w:ascii="Times New Roman" w:hAnsi="Times New Roman" w:cs="Times New Roman"/>
                <w:sz w:val="28"/>
                <w:szCs w:val="28"/>
              </w:rPr>
              <w:t>Трудовое воспитание и профессиональное самоопределение</w:t>
            </w:r>
          </w:p>
        </w:tc>
        <w:tc>
          <w:tcPr>
            <w:tcW w:w="4360" w:type="dxa"/>
          </w:tcPr>
          <w:p w:rsidR="00B221BA" w:rsidRPr="00B221BA" w:rsidRDefault="00B221BA" w:rsidP="00B22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21BA" w:rsidRPr="00B221BA" w:rsidTr="00B221BA">
        <w:tc>
          <w:tcPr>
            <w:tcW w:w="675" w:type="dxa"/>
          </w:tcPr>
          <w:p w:rsidR="00B221BA" w:rsidRPr="00B221BA" w:rsidRDefault="00B221BA" w:rsidP="00B2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21B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6" w:type="dxa"/>
          </w:tcPr>
          <w:p w:rsidR="00B221BA" w:rsidRPr="00B221BA" w:rsidRDefault="00B221BA" w:rsidP="00B221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21BA">
              <w:rPr>
                <w:rFonts w:ascii="Times New Roman" w:hAnsi="Times New Roman" w:cs="Times New Roman"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4360" w:type="dxa"/>
          </w:tcPr>
          <w:p w:rsidR="00B221BA" w:rsidRPr="00B221BA" w:rsidRDefault="00B221BA" w:rsidP="00B221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221BA" w:rsidRDefault="00B221BA" w:rsidP="00B221BA">
      <w:pPr>
        <w:jc w:val="center"/>
      </w:pPr>
    </w:p>
    <w:sectPr w:rsidR="00B22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221BA"/>
    <w:rsid w:val="00B22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21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315</Characters>
  <Application>Microsoft Office Word</Application>
  <DocSecurity>0</DocSecurity>
  <Lines>2</Lines>
  <Paragraphs>1</Paragraphs>
  <ScaleCrop>false</ScaleCrop>
  <Company>Microsoft</Company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2020-05-12T17:54:00Z</dcterms:created>
  <dcterms:modified xsi:type="dcterms:W3CDTF">2020-05-12T17:59:00Z</dcterms:modified>
</cp:coreProperties>
</file>