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033" w:rsidRDefault="00A4241F" w:rsidP="00181547">
      <w:pPr>
        <w:tabs>
          <w:tab w:val="left" w:pos="142"/>
        </w:tabs>
        <w:spacing w:after="96" w:line="324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E4E70"/>
          <w:kern w:val="36"/>
          <w:sz w:val="28"/>
          <w:szCs w:val="28"/>
          <w:lang w:eastAsia="ru-RU"/>
        </w:rPr>
      </w:pPr>
      <w:r w:rsidRPr="00181547">
        <w:rPr>
          <w:rFonts w:ascii="Times New Roman" w:eastAsia="Times New Roman" w:hAnsi="Times New Roman" w:cs="Times New Roman"/>
          <w:b/>
          <w:bCs/>
          <w:color w:val="1E4E70"/>
          <w:kern w:val="36"/>
          <w:sz w:val="28"/>
          <w:szCs w:val="28"/>
          <w:lang w:eastAsia="ru-RU"/>
        </w:rPr>
        <w:t>"Страны Юго-Западной Азии"</w:t>
      </w:r>
    </w:p>
    <w:p w:rsidR="00A4241F" w:rsidRDefault="00A4241F" w:rsidP="00D16033">
      <w:pPr>
        <w:tabs>
          <w:tab w:val="left" w:pos="142"/>
        </w:tabs>
        <w:spacing w:after="96" w:line="324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8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81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  <w:r w:rsidRPr="0018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называть и показывать страны и их столицы, природные особенности, богатства, виды хозяйственной деятельности; </w:t>
      </w:r>
      <w:r w:rsidRPr="0018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определять и описывать ГП, особенности компонентов природы стран </w:t>
      </w:r>
      <w:proofErr w:type="spellStart"/>
      <w:r w:rsidRPr="0018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Юго-ЗападнойАзии</w:t>
      </w:r>
      <w:proofErr w:type="spellEnd"/>
      <w:r w:rsidRPr="0018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8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81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18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политическая карта Азии,, физическая карта Евразии</w:t>
      </w:r>
      <w:proofErr w:type="gramStart"/>
      <w:r w:rsidRPr="0018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18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рисунки «Регионы и страны Зарубежной Азии», атласы, </w:t>
      </w:r>
      <w:proofErr w:type="spellStart"/>
      <w:r w:rsidRPr="0018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мультимедийная</w:t>
      </w:r>
      <w:proofErr w:type="spellEnd"/>
      <w:r w:rsidRPr="0018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презентация, раздаточный материал. </w:t>
      </w:r>
      <w:r w:rsidRPr="0018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8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81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</w:t>
      </w:r>
    </w:p>
    <w:p w:rsidR="00D058E5" w:rsidRDefault="00D058E5" w:rsidP="00D16033">
      <w:pPr>
        <w:tabs>
          <w:tab w:val="left" w:pos="142"/>
        </w:tabs>
        <w:spacing w:after="96" w:line="324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Изучите презентацию: </w:t>
      </w:r>
      <w:hyperlink r:id="rId5" w:history="1">
        <w:r w:rsidRPr="0065183B"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https://yadi.sk/i/L4RMgx7vsoTlkA</w:t>
        </w:r>
      </w:hyperlink>
    </w:p>
    <w:p w:rsidR="00D058E5" w:rsidRPr="00181547" w:rsidRDefault="00D058E5" w:rsidP="00D16033">
      <w:pPr>
        <w:tabs>
          <w:tab w:val="left" w:pos="142"/>
        </w:tabs>
        <w:spacing w:after="96" w:line="324" w:lineRule="atLeast"/>
        <w:outlineLvl w:val="0"/>
        <w:rPr>
          <w:rFonts w:ascii="Times New Roman" w:eastAsia="Times New Roman" w:hAnsi="Times New Roman" w:cs="Times New Roman"/>
          <w:b/>
          <w:bCs/>
          <w:color w:val="1E4E70"/>
          <w:kern w:val="36"/>
          <w:sz w:val="28"/>
          <w:szCs w:val="28"/>
          <w:lang w:eastAsia="ru-RU"/>
        </w:rPr>
      </w:pPr>
    </w:p>
    <w:p w:rsidR="00A4241F" w:rsidRPr="00181547" w:rsidRDefault="00A4241F" w:rsidP="00181547">
      <w:pPr>
        <w:shd w:val="clear" w:color="auto" w:fill="FFFFFF"/>
        <w:tabs>
          <w:tab w:val="left" w:pos="142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1.Природа стран Юго-Западной Азии.</w:t>
      </w:r>
    </w:p>
    <w:p w:rsidR="00A4241F" w:rsidRPr="00181547" w:rsidRDefault="00A4241F" w:rsidP="00D16033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Страны Юго-Западной Азии. </w:t>
      </w:r>
    </w:p>
    <w:p w:rsidR="00A4241F" w:rsidRPr="00181547" w:rsidRDefault="00A4241F" w:rsidP="00D16033">
      <w:pPr>
        <w:numPr>
          <w:ilvl w:val="0"/>
          <w:numId w:val="1"/>
        </w:num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Кипр </w:t>
      </w:r>
    </w:p>
    <w:p w:rsidR="00A4241F" w:rsidRPr="00181547" w:rsidRDefault="00A4241F" w:rsidP="00D16033">
      <w:pPr>
        <w:numPr>
          <w:ilvl w:val="0"/>
          <w:numId w:val="1"/>
        </w:num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Сирия </w:t>
      </w:r>
    </w:p>
    <w:p w:rsidR="00A4241F" w:rsidRPr="00181547" w:rsidRDefault="00A4241F" w:rsidP="00D16033">
      <w:pPr>
        <w:numPr>
          <w:ilvl w:val="0"/>
          <w:numId w:val="1"/>
        </w:num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Ливия </w:t>
      </w:r>
    </w:p>
    <w:p w:rsidR="00A4241F" w:rsidRPr="00181547" w:rsidRDefault="00A4241F" w:rsidP="00D16033">
      <w:pPr>
        <w:numPr>
          <w:ilvl w:val="0"/>
          <w:numId w:val="1"/>
        </w:num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Израиль </w:t>
      </w:r>
    </w:p>
    <w:p w:rsidR="00A4241F" w:rsidRPr="00181547" w:rsidRDefault="00A4241F" w:rsidP="00D16033">
      <w:pPr>
        <w:numPr>
          <w:ilvl w:val="0"/>
          <w:numId w:val="1"/>
        </w:num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Турция </w:t>
      </w:r>
    </w:p>
    <w:p w:rsidR="00A4241F" w:rsidRPr="00181547" w:rsidRDefault="00A4241F" w:rsidP="00D16033">
      <w:pPr>
        <w:numPr>
          <w:ilvl w:val="0"/>
          <w:numId w:val="1"/>
        </w:num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Ирак </w:t>
      </w:r>
    </w:p>
    <w:p w:rsidR="00A4241F" w:rsidRPr="00181547" w:rsidRDefault="00A4241F" w:rsidP="00D16033">
      <w:pPr>
        <w:numPr>
          <w:ilvl w:val="0"/>
          <w:numId w:val="1"/>
        </w:num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Иран </w:t>
      </w:r>
    </w:p>
    <w:p w:rsidR="00A4241F" w:rsidRPr="00181547" w:rsidRDefault="00A4241F" w:rsidP="00D16033">
      <w:pPr>
        <w:numPr>
          <w:ilvl w:val="0"/>
          <w:numId w:val="1"/>
        </w:num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Афганистан </w:t>
      </w:r>
    </w:p>
    <w:p w:rsidR="00A4241F" w:rsidRPr="00181547" w:rsidRDefault="00A4241F" w:rsidP="00D16033">
      <w:pPr>
        <w:numPr>
          <w:ilvl w:val="0"/>
          <w:numId w:val="1"/>
        </w:num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Йемен </w:t>
      </w:r>
    </w:p>
    <w:p w:rsidR="00A4241F" w:rsidRPr="00181547" w:rsidRDefault="00A4241F" w:rsidP="00D16033">
      <w:pPr>
        <w:numPr>
          <w:ilvl w:val="0"/>
          <w:numId w:val="1"/>
        </w:num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Саудовская Аравия </w:t>
      </w:r>
    </w:p>
    <w:p w:rsidR="00A4241F" w:rsidRPr="00181547" w:rsidRDefault="00A4241F" w:rsidP="00D16033">
      <w:pPr>
        <w:numPr>
          <w:ilvl w:val="0"/>
          <w:numId w:val="1"/>
        </w:num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ОАЭ </w:t>
      </w:r>
    </w:p>
    <w:p w:rsidR="00A4241F" w:rsidRPr="00181547" w:rsidRDefault="00A4241F" w:rsidP="00D16033">
      <w:pPr>
        <w:numPr>
          <w:ilvl w:val="0"/>
          <w:numId w:val="1"/>
        </w:num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Бахрейн </w:t>
      </w:r>
    </w:p>
    <w:p w:rsidR="00A4241F" w:rsidRDefault="00A4241F" w:rsidP="00D16033">
      <w:pPr>
        <w:numPr>
          <w:ilvl w:val="0"/>
          <w:numId w:val="1"/>
        </w:num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Оман </w:t>
      </w:r>
    </w:p>
    <w:p w:rsidR="003E6F24" w:rsidRPr="00181547" w:rsidRDefault="003E6F24" w:rsidP="00D16033">
      <w:pPr>
        <w:numPr>
          <w:ilvl w:val="0"/>
          <w:numId w:val="1"/>
        </w:num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241F" w:rsidRPr="00181547" w:rsidRDefault="00A4241F" w:rsidP="003E6F24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Сейчас, на рубеже 21 столетия на Земле не осталось “белых пятен”, неведомых исследователям уголков, </w:t>
      </w:r>
      <w:proofErr w:type="gramStart"/>
      <w:r w:rsidRPr="0018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куда бы не ступала</w:t>
      </w:r>
      <w:proofErr w:type="gramEnd"/>
      <w:r w:rsidRPr="0018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нога человека. Так неужели все уже открыто? Совсем нет. На планете более 250 стран, несколько тысяч народов, и каждый интересен, загадочен и до сих пор до конца не познан. И как тут не вспомнить стихи поэта, путешественника и романтика Николая Гумилева: </w:t>
      </w:r>
      <w:r w:rsidRPr="0018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карлики с птицами спорят за гнезда, </w:t>
      </w:r>
      <w:r w:rsidRPr="0018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нежен у девушек профиль лица</w:t>
      </w:r>
      <w:proofErr w:type="gramStart"/>
      <w:r w:rsidRPr="0018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 </w:t>
      </w:r>
      <w:r w:rsidRPr="0018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</w:t>
      </w:r>
      <w:proofErr w:type="gramEnd"/>
      <w:r w:rsidRPr="0018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 будто не все пересчитаны звезды, </w:t>
      </w:r>
      <w:r w:rsidRPr="0018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будто наш мир не открыт до конца. </w:t>
      </w:r>
    </w:p>
    <w:p w:rsidR="00A4241F" w:rsidRPr="00181547" w:rsidRDefault="00A4241F" w:rsidP="00181547">
      <w:pPr>
        <w:shd w:val="clear" w:color="auto" w:fill="FFFFFF"/>
        <w:tabs>
          <w:tab w:val="left" w:pos="142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Юго-Западная Азия самый сложный с политической точки зрения регион. Большая часть территории Юго-Западной Азии состоит из нагорий, пустынь и степей. Этот регион очень богат нефтью, этим и обусловлены трудности в политике, однако важную роль в жизни региона занимаем и сельское хозяйство. Данный регион так же принято называть Передняя Азия или Западная Азия, или объединяют в понятия «Ближний Восток» и «Средний Восток».</w:t>
      </w:r>
    </w:p>
    <w:p w:rsidR="00A4241F" w:rsidRPr="00181547" w:rsidRDefault="00A4241F" w:rsidP="00181547">
      <w:pPr>
        <w:shd w:val="clear" w:color="auto" w:fill="FFFFFF"/>
        <w:tabs>
          <w:tab w:val="left" w:pos="142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зарубежной Азии расположены десятки крупных и мелких государств, каждое из которых имеет свое природное и хозяйственное «лицо». По природным и хозяйственным особенностям выделяют Юго-Западную, Южную, Центральную, Юго-Восточную Азию. На площади в 27,7 млн. кв. км. Проживает 3,6 млрд. человек.</w:t>
      </w:r>
    </w:p>
    <w:p w:rsidR="00181547" w:rsidRPr="00181547" w:rsidRDefault="00A4241F" w:rsidP="00181547">
      <w:pPr>
        <w:shd w:val="clear" w:color="auto" w:fill="FFFFFF"/>
        <w:tabs>
          <w:tab w:val="left" w:pos="142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странам Юго-Западной Азии относятся: </w:t>
      </w:r>
      <w:proofErr w:type="gramStart"/>
      <w:r w:rsidRPr="0018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Кипр, Ливан, Сирия, Израиль, Иордания, Кувейт, Бахрейн, Катар, Объединенные Арабские Эмираты, Турция, Ирак, Иран, Афганистан, Йемен, Оман, Саудовская Аравия.</w:t>
      </w:r>
      <w:proofErr w:type="gramEnd"/>
    </w:p>
    <w:p w:rsidR="00A4241F" w:rsidRPr="000E181E" w:rsidRDefault="00A4241F" w:rsidP="00181547">
      <w:pPr>
        <w:shd w:val="clear" w:color="auto" w:fill="FFFFFF"/>
        <w:tabs>
          <w:tab w:val="left" w:pos="142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0E181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Вопрос:</w:t>
      </w:r>
      <w:r w:rsidR="00181547" w:rsidRPr="000E181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  </w:t>
      </w:r>
      <w:r w:rsidRPr="000E181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По таблице на </w:t>
      </w:r>
      <w:proofErr w:type="gramStart"/>
      <w:r w:rsidRPr="000E181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слайде</w:t>
      </w:r>
      <w:proofErr w:type="gramEnd"/>
      <w:r w:rsidRPr="000E181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 определите: </w:t>
      </w:r>
      <w:proofErr w:type="gramStart"/>
      <w:r w:rsidRPr="000E181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какие</w:t>
      </w:r>
      <w:proofErr w:type="gramEnd"/>
      <w:r w:rsidRPr="000E181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 страны в Юго-Восточной Азии самые крупные и самые маленькие по площади территории и численности населения?</w:t>
      </w:r>
    </w:p>
    <w:p w:rsidR="00A4241F" w:rsidRPr="00181547" w:rsidRDefault="00A4241F" w:rsidP="003E6F24">
      <w:pPr>
        <w:shd w:val="clear" w:color="auto" w:fill="FFFFFF"/>
        <w:tabs>
          <w:tab w:val="left" w:pos="142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6F2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Задание: </w:t>
      </w:r>
      <w:r w:rsidRPr="003E6F2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br/>
        <w:t>На политической карте Евразии показать страны Юго-Западной Азии и назвать их столицы</w:t>
      </w:r>
      <w:r w:rsidR="003E6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A4241F" w:rsidRPr="00181547" w:rsidRDefault="00A4241F" w:rsidP="00181547">
      <w:pPr>
        <w:shd w:val="clear" w:color="auto" w:fill="FFFFFF"/>
        <w:tabs>
          <w:tab w:val="left" w:pos="142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Скупа и сурова природа Юго-Западной Азии. В рельефе этой части материка преобладают обширные нагорья - Малоазиатское, Армянское и Иранское. По их окраинам поднимаются высокие, недавно возникшие складчатые горы. Особенно высок Гиндукуш на территории Афганистана. Высокие горы покрыты вечными снегами и ледниками.</w:t>
      </w:r>
    </w:p>
    <w:p w:rsidR="00A4241F" w:rsidRPr="00181547" w:rsidRDefault="00A4241F" w:rsidP="00181547">
      <w:pPr>
        <w:shd w:val="clear" w:color="auto" w:fill="FFFFFF"/>
        <w:tabs>
          <w:tab w:val="left" w:pos="142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основании Аравийского плоскогорья залегает Аравийская платформа. Природа Аравийского полуострова напоминает соседнюю Африку.</w:t>
      </w:r>
    </w:p>
    <w:p w:rsidR="00A4241F" w:rsidRPr="00181547" w:rsidRDefault="00A4241F" w:rsidP="00181547">
      <w:pPr>
        <w:shd w:val="clear" w:color="auto" w:fill="FFFFFF"/>
        <w:tabs>
          <w:tab w:val="left" w:pos="142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обширном прогибе Иранского нагорья расположена Месопотамская низменность, образованная наносами рек Тигра и Евфрата.</w:t>
      </w:r>
    </w:p>
    <w:p w:rsidR="00A4241F" w:rsidRPr="00181547" w:rsidRDefault="00A4241F" w:rsidP="00181547">
      <w:pPr>
        <w:shd w:val="clear" w:color="auto" w:fill="FFFFFF"/>
        <w:tabs>
          <w:tab w:val="left" w:pos="142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Вопрос: В каких климатических поясах расположена Юго-Западная Азия?</w:t>
      </w:r>
    </w:p>
    <w:p w:rsidR="00A4241F" w:rsidRPr="00181547" w:rsidRDefault="00A4241F" w:rsidP="00181547">
      <w:pPr>
        <w:shd w:val="clear" w:color="auto" w:fill="FFFFFF"/>
        <w:tabs>
          <w:tab w:val="left" w:pos="142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Климатические условия </w:t>
      </w:r>
      <w:proofErr w:type="spellStart"/>
      <w:r w:rsidRPr="0018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Юго</w:t>
      </w:r>
      <w:proofErr w:type="spellEnd"/>
      <w:r w:rsidRPr="0018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Западной Азии неодинаковы, их общая особенност</w:t>
      </w:r>
      <w:proofErr w:type="gramStart"/>
      <w:r w:rsidRPr="0018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ь-</w:t>
      </w:r>
      <w:proofErr w:type="gramEnd"/>
      <w:r w:rsidRPr="0018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сухость воздуха. Большую часть года господствует сухой и горячий тропический воздух. Это самая жаркая и сухая часть материка. Особенно высоки температуры на </w:t>
      </w:r>
      <w:proofErr w:type="gramStart"/>
      <w:r w:rsidRPr="0018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Аравийском</w:t>
      </w:r>
      <w:proofErr w:type="gramEnd"/>
      <w:r w:rsidRPr="0018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п-ве</w:t>
      </w:r>
      <w:proofErr w:type="spellEnd"/>
      <w:r w:rsidRPr="0018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где средняя температура июля +30, и даже в самые холодные месяцы температура не опускается ниже +10.На равнинных просторах дуют сильные ветры самум.</w:t>
      </w:r>
    </w:p>
    <w:p w:rsidR="00A4241F" w:rsidRPr="00181547" w:rsidRDefault="00A4241F" w:rsidP="00181547">
      <w:pPr>
        <w:shd w:val="clear" w:color="auto" w:fill="FFFFFF"/>
        <w:tabs>
          <w:tab w:val="left" w:pos="142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нагорьях климат континентальный, суровый, </w:t>
      </w:r>
      <w:proofErr w:type="gramStart"/>
      <w:r w:rsidRPr="0018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</w:t>
      </w:r>
      <w:proofErr w:type="gramEnd"/>
      <w:r w:rsidRPr="0018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температура января может доходить до -15. Осадков везде выпадает мало. Водной из самых сухих пустынь в мире (</w:t>
      </w:r>
      <w:proofErr w:type="spellStart"/>
      <w:r w:rsidRPr="0018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Руб-эл</w:t>
      </w:r>
      <w:proofErr w:type="gramStart"/>
      <w:r w:rsidRPr="0018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proofErr w:type="spellEnd"/>
      <w:r w:rsidRPr="0018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18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Хали</w:t>
      </w:r>
      <w:proofErr w:type="spellEnd"/>
      <w:r w:rsidRPr="0018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дожди редки и отсутствуют по 3-4 года.</w:t>
      </w:r>
    </w:p>
    <w:p w:rsidR="00A4241F" w:rsidRPr="00181547" w:rsidRDefault="00A4241F" w:rsidP="00181547">
      <w:pPr>
        <w:shd w:val="clear" w:color="auto" w:fill="FFFFFF"/>
        <w:tabs>
          <w:tab w:val="left" w:pos="142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8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увлажнены побережья Средиземного и Черного морей, где климат средиземноморский, с теплой и дождливой зимой.</w:t>
      </w:r>
      <w:proofErr w:type="gramEnd"/>
    </w:p>
    <w:p w:rsidR="00A4241F" w:rsidRPr="00181547" w:rsidRDefault="00A4241F" w:rsidP="00181547">
      <w:pPr>
        <w:shd w:val="clear" w:color="auto" w:fill="FFFFFF"/>
        <w:tabs>
          <w:tab w:val="left" w:pos="142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карте из космоса можно четко увидеть рельеф этой части материка.</w:t>
      </w:r>
    </w:p>
    <w:p w:rsidR="00A4241F" w:rsidRPr="00181547" w:rsidRDefault="00A4241F" w:rsidP="00181547">
      <w:pPr>
        <w:shd w:val="clear" w:color="auto" w:fill="FFFFFF"/>
        <w:tabs>
          <w:tab w:val="left" w:pos="142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Территорию Юго-Западной Азии омывают молодые моря Индийского океана, а именно: Красное море, Аравийское море, Персидский залив, </w:t>
      </w:r>
      <w:proofErr w:type="spellStart"/>
      <w:r w:rsidRPr="0018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Аденский</w:t>
      </w:r>
      <w:proofErr w:type="spellEnd"/>
      <w:r w:rsidRPr="0018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Оманский заливы. Данные водоемы отличаются высоким содержанием солей и высокой температурой.</w:t>
      </w:r>
    </w:p>
    <w:p w:rsidR="00A4241F" w:rsidRPr="002A7A5E" w:rsidRDefault="00A4241F" w:rsidP="00181547">
      <w:pPr>
        <w:shd w:val="clear" w:color="auto" w:fill="FFFFFF"/>
        <w:tabs>
          <w:tab w:val="left" w:pos="142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2A7A5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Задание:</w:t>
      </w:r>
    </w:p>
    <w:p w:rsidR="00A4241F" w:rsidRPr="002A7A5E" w:rsidRDefault="00A4241F" w:rsidP="00181547">
      <w:pPr>
        <w:shd w:val="clear" w:color="auto" w:fill="FFFFFF"/>
        <w:tabs>
          <w:tab w:val="left" w:pos="142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2A7A5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lastRenderedPageBreak/>
        <w:t xml:space="preserve">1.По Физической карте </w:t>
      </w:r>
      <w:proofErr w:type="gramStart"/>
      <w:r w:rsidRPr="002A7A5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определите</w:t>
      </w:r>
      <w:proofErr w:type="gramEnd"/>
      <w:r w:rsidRPr="002A7A5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 какие крупные реки протекают в этой части материка?</w:t>
      </w:r>
    </w:p>
    <w:p w:rsidR="00A4241F" w:rsidRPr="002A7A5E" w:rsidRDefault="00A4241F" w:rsidP="00181547">
      <w:pPr>
        <w:shd w:val="clear" w:color="auto" w:fill="FFFFFF"/>
        <w:tabs>
          <w:tab w:val="left" w:pos="142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2A7A5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2. Какие реки называются – вади?</w:t>
      </w:r>
    </w:p>
    <w:p w:rsidR="00A4241F" w:rsidRPr="002A7A5E" w:rsidRDefault="00A4241F" w:rsidP="00181547">
      <w:pPr>
        <w:shd w:val="clear" w:color="auto" w:fill="FFFFFF"/>
        <w:tabs>
          <w:tab w:val="left" w:pos="142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2A7A5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3.Какие озера находятся в этом регионе?</w:t>
      </w:r>
    </w:p>
    <w:p w:rsidR="00A4241F" w:rsidRPr="00181547" w:rsidRDefault="00A4241F" w:rsidP="00181547">
      <w:pPr>
        <w:shd w:val="clear" w:color="auto" w:fill="FFFFFF"/>
        <w:tabs>
          <w:tab w:val="left" w:pos="142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Какая проблема стоит</w:t>
      </w:r>
      <w:r w:rsidR="002A7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 жителями этого региона? </w:t>
      </w:r>
    </w:p>
    <w:p w:rsidR="00A4241F" w:rsidRPr="00181547" w:rsidRDefault="00A4241F" w:rsidP="00181547">
      <w:pPr>
        <w:shd w:val="clear" w:color="auto" w:fill="FFFFFF"/>
        <w:tabs>
          <w:tab w:val="left" w:pos="142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Население по национальному составу </w:t>
      </w:r>
      <w:proofErr w:type="gramStart"/>
      <w:r w:rsidRPr="0018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разнообразный</w:t>
      </w:r>
      <w:proofErr w:type="gramEnd"/>
      <w:r w:rsidRPr="0018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Здесь живут турки, персы, арабы, евреи и другие народы. Юго-Западная Ази</w:t>
      </w:r>
      <w:proofErr w:type="gramStart"/>
      <w:r w:rsidRPr="0018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я-</w:t>
      </w:r>
      <w:proofErr w:type="gramEnd"/>
      <w:r w:rsidRPr="0018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место возникновения христианской и мусульманской религий. В настоящее время самая распространенная религия здесь - мусульманская.</w:t>
      </w:r>
    </w:p>
    <w:p w:rsidR="00A4241F" w:rsidRPr="00181547" w:rsidRDefault="00A4241F" w:rsidP="00181547">
      <w:pPr>
        <w:shd w:val="clear" w:color="auto" w:fill="FFFFFF"/>
        <w:tabs>
          <w:tab w:val="left" w:pos="142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Население живет преимущественно в долинах рек и в редких оазисах, удобных для орошаемого земледелия, и там где идет добыча полезных ископаемых.</w:t>
      </w:r>
    </w:p>
    <w:p w:rsidR="00A4241F" w:rsidRPr="00181547" w:rsidRDefault="00A4241F" w:rsidP="00181547">
      <w:pPr>
        <w:shd w:val="clear" w:color="auto" w:fill="FFFFFF"/>
        <w:tabs>
          <w:tab w:val="left" w:pos="142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1.Определите, какими полезными ископаемыми богата территория Юго-Западной Азии.</w:t>
      </w:r>
    </w:p>
    <w:p w:rsidR="00A4241F" w:rsidRPr="00181547" w:rsidRDefault="00A4241F" w:rsidP="00181547">
      <w:pPr>
        <w:shd w:val="clear" w:color="auto" w:fill="FFFFFF"/>
        <w:tabs>
          <w:tab w:val="left" w:pos="142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Какие сельскохозяйственные культуры выращивают жители этих стран?</w:t>
      </w:r>
    </w:p>
    <w:p w:rsidR="00A4241F" w:rsidRPr="00255D90" w:rsidRDefault="00A4241F" w:rsidP="00181547">
      <w:pPr>
        <w:shd w:val="clear" w:color="auto" w:fill="FFFFFF"/>
        <w:tabs>
          <w:tab w:val="left" w:pos="142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255D9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Задание:</w:t>
      </w:r>
    </w:p>
    <w:p w:rsidR="00A4241F" w:rsidRPr="00255D90" w:rsidRDefault="00A4241F" w:rsidP="00181547">
      <w:pPr>
        <w:shd w:val="clear" w:color="auto" w:fill="FFFFFF"/>
        <w:tabs>
          <w:tab w:val="left" w:pos="142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255D9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1.</w:t>
      </w:r>
      <w:r w:rsidR="002A7A5E" w:rsidRPr="00255D9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Выучите </w:t>
      </w:r>
      <w:r w:rsidRPr="00255D9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 страны и их столицы, </w:t>
      </w:r>
      <w:r w:rsidR="00181547" w:rsidRPr="00255D9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 </w:t>
      </w:r>
    </w:p>
    <w:p w:rsidR="00A4241F" w:rsidRPr="00255D90" w:rsidRDefault="00A4241F" w:rsidP="00181547">
      <w:pPr>
        <w:shd w:val="clear" w:color="auto" w:fill="FFFFFF"/>
        <w:tabs>
          <w:tab w:val="left" w:pos="142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255D9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1. Кипр-Никосия, 2.</w:t>
      </w:r>
      <w:r w:rsidR="00255D9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 </w:t>
      </w:r>
      <w:r w:rsidRPr="00255D9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Лива</w:t>
      </w:r>
      <w:proofErr w:type="gramStart"/>
      <w:r w:rsidRPr="00255D9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н-</w:t>
      </w:r>
      <w:proofErr w:type="gramEnd"/>
      <w:r w:rsidRPr="00255D9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 Бейрут, 3. Израил</w:t>
      </w:r>
      <w:proofErr w:type="gramStart"/>
      <w:r w:rsidRPr="00255D9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ь-</w:t>
      </w:r>
      <w:proofErr w:type="gramEnd"/>
      <w:r w:rsidRPr="00255D9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 Иерусалим, 4. Саудовская Арави</w:t>
      </w:r>
      <w:proofErr w:type="gramStart"/>
      <w:r w:rsidRPr="00255D9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я-</w:t>
      </w:r>
      <w:proofErr w:type="gramEnd"/>
      <w:r w:rsidRPr="00255D9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 Эр-Рияд, 5.Йемен- Сана, 6. Ома</w:t>
      </w:r>
      <w:proofErr w:type="gramStart"/>
      <w:r w:rsidRPr="00255D9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н-</w:t>
      </w:r>
      <w:proofErr w:type="gramEnd"/>
      <w:r w:rsidRPr="00255D9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255D9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Маскат</w:t>
      </w:r>
      <w:proofErr w:type="spellEnd"/>
      <w:r w:rsidRPr="00255D9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, 7.Сирия- Дамаск, 8.Ирак- Багдад, 9.Иран- Тегеран, 10.Афганистан_ Кабул, 11.ОАЭ - </w:t>
      </w:r>
      <w:proofErr w:type="spellStart"/>
      <w:r w:rsidRPr="00255D9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Абу-Даби</w:t>
      </w:r>
      <w:proofErr w:type="spellEnd"/>
      <w:r w:rsidRPr="00255D9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, 12.Турция- Анкара.</w:t>
      </w:r>
    </w:p>
    <w:p w:rsidR="00FB216D" w:rsidRDefault="00A4241F" w:rsidP="00181547">
      <w:pPr>
        <w:shd w:val="clear" w:color="auto" w:fill="FFFFFF"/>
        <w:tabs>
          <w:tab w:val="left" w:pos="142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2.Что интересного о государствах вам запомнилось сегодня на уроке? </w:t>
      </w:r>
      <w:r w:rsidRPr="0018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216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="00181547" w:rsidRPr="00FB216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домашнее задание:</w:t>
      </w:r>
      <w:r w:rsidR="00181547" w:rsidRPr="0018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181547" w:rsidRPr="00181547" w:rsidRDefault="00181547" w:rsidP="00181547">
      <w:pPr>
        <w:shd w:val="clear" w:color="auto" w:fill="FFFFFF"/>
        <w:tabs>
          <w:tab w:val="left" w:pos="142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ответьте письменно на вопросы 1 и 2 в конце параграфа.</w:t>
      </w:r>
    </w:p>
    <w:p w:rsidR="00181547" w:rsidRPr="00181547" w:rsidRDefault="00181547" w:rsidP="00FB216D">
      <w:pPr>
        <w:shd w:val="clear" w:color="auto" w:fill="FFFFFF"/>
        <w:tabs>
          <w:tab w:val="left" w:pos="142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контурной картой:</w:t>
      </w:r>
      <w:r w:rsidRPr="0018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2. Обозначить на </w:t>
      </w:r>
      <w:proofErr w:type="gramStart"/>
      <w:r w:rsidRPr="0018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18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/к страны и их столицы. </w:t>
      </w:r>
      <w:r w:rsidRPr="0018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С помощью условных знаков нанесите крупные месторождения полезных ископаемых. </w:t>
      </w:r>
      <w:r w:rsidRPr="0018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4.Подпишите все моря, заливы, о-ва и полуострова вдоль береговой линии </w:t>
      </w:r>
      <w:r w:rsidRPr="0018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5.Обозначьте города - крупные порты. </w:t>
      </w:r>
      <w:r w:rsidRPr="0018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81547" w:rsidRPr="00181547" w:rsidRDefault="00181547" w:rsidP="00FB216D">
      <w:pPr>
        <w:shd w:val="clear" w:color="auto" w:fill="FFFFFF"/>
        <w:tabs>
          <w:tab w:val="left" w:pos="142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1547" w:rsidRPr="00181547" w:rsidRDefault="00181547" w:rsidP="00FB216D">
      <w:pPr>
        <w:shd w:val="clear" w:color="auto" w:fill="FFFFFF"/>
        <w:tabs>
          <w:tab w:val="left" w:pos="142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241F" w:rsidRPr="00181547" w:rsidRDefault="00A4241F" w:rsidP="00687D52">
      <w:pPr>
        <w:shd w:val="clear" w:color="auto" w:fill="FFFFFF"/>
        <w:tabs>
          <w:tab w:val="left" w:pos="142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02B75" w:rsidRPr="00181547" w:rsidRDefault="00802B75" w:rsidP="00181547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802B75" w:rsidRPr="00181547" w:rsidSect="00181547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890F8C"/>
    <w:multiLevelType w:val="multilevel"/>
    <w:tmpl w:val="65EEE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A4241F"/>
    <w:rsid w:val="000E181E"/>
    <w:rsid w:val="00181547"/>
    <w:rsid w:val="00255D90"/>
    <w:rsid w:val="002A7A5E"/>
    <w:rsid w:val="003E6F24"/>
    <w:rsid w:val="00687D52"/>
    <w:rsid w:val="00802B75"/>
    <w:rsid w:val="00A4241F"/>
    <w:rsid w:val="00D058E5"/>
    <w:rsid w:val="00D16033"/>
    <w:rsid w:val="00DD01BC"/>
    <w:rsid w:val="00FB2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B75"/>
  </w:style>
  <w:style w:type="paragraph" w:styleId="1">
    <w:name w:val="heading 1"/>
    <w:basedOn w:val="a"/>
    <w:link w:val="10"/>
    <w:uiPriority w:val="9"/>
    <w:qFormat/>
    <w:rsid w:val="00A424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A424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24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241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A4241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4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1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90623">
              <w:marLeft w:val="0"/>
              <w:marRight w:val="0"/>
              <w:marTop w:val="1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434064">
              <w:marLeft w:val="0"/>
              <w:marRight w:val="0"/>
              <w:marTop w:val="1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695358">
              <w:marLeft w:val="0"/>
              <w:marRight w:val="0"/>
              <w:marTop w:val="1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339657">
              <w:marLeft w:val="0"/>
              <w:marRight w:val="0"/>
              <w:marTop w:val="1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9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3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084149">
                  <w:marLeft w:val="0"/>
                  <w:marRight w:val="0"/>
                  <w:marTop w:val="240"/>
                  <w:marBottom w:val="0"/>
                  <w:divBdr>
                    <w:top w:val="single" w:sz="4" w:space="0" w:color="E1E8ED"/>
                    <w:left w:val="single" w:sz="4" w:space="0" w:color="E1E8ED"/>
                    <w:bottom w:val="single" w:sz="4" w:space="0" w:color="E1E8ED"/>
                    <w:right w:val="single" w:sz="4" w:space="0" w:color="E1E8ED"/>
                  </w:divBdr>
                  <w:divsChild>
                    <w:div w:id="106995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86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adi.sk/i/L4RMgx7vsoTl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grynave</dc:creator>
  <cp:keywords/>
  <dc:description/>
  <cp:lastModifiedBy>grynave</cp:lastModifiedBy>
  <cp:revision>11</cp:revision>
  <dcterms:created xsi:type="dcterms:W3CDTF">2020-05-14T19:45:00Z</dcterms:created>
  <dcterms:modified xsi:type="dcterms:W3CDTF">2020-05-14T20:50:00Z</dcterms:modified>
</cp:coreProperties>
</file>