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9A" w:rsidRPr="00A97E19" w:rsidRDefault="004E3F9A" w:rsidP="004E3F9A">
      <w:pPr>
        <w:spacing w:line="264" w:lineRule="auto"/>
        <w:jc w:val="center"/>
        <w:rPr>
          <w:b/>
          <w:sz w:val="40"/>
          <w:szCs w:val="40"/>
          <w:u w:val="single"/>
        </w:rPr>
      </w:pPr>
      <w:r w:rsidRPr="00A97E19">
        <w:rPr>
          <w:b/>
          <w:sz w:val="40"/>
          <w:szCs w:val="40"/>
          <w:u w:val="single"/>
        </w:rPr>
        <w:t>Трехчастная форма</w:t>
      </w:r>
    </w:p>
    <w:p w:rsidR="004E3F9A" w:rsidRDefault="004E3F9A" w:rsidP="004E3F9A">
      <w:pPr>
        <w:spacing w:line="264" w:lineRule="auto"/>
        <w:jc w:val="center"/>
        <w:rPr>
          <w:sz w:val="28"/>
          <w:szCs w:val="28"/>
        </w:rPr>
      </w:pPr>
    </w:p>
    <w:p w:rsidR="004E3F9A" w:rsidRDefault="004E3F9A" w:rsidP="004E3F9A">
      <w:pPr>
        <w:spacing w:line="26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Форма, которая состоит из трех периодов, называется простой тре</w:t>
      </w:r>
      <w:r>
        <w:rPr>
          <w:sz w:val="28"/>
          <w:szCs w:val="28"/>
        </w:rPr>
        <w:t>х</w:t>
      </w:r>
      <w:r>
        <w:rPr>
          <w:sz w:val="28"/>
          <w:szCs w:val="28"/>
        </w:rPr>
        <w:t xml:space="preserve">частной. Она бывает </w:t>
      </w:r>
      <w:r>
        <w:rPr>
          <w:b/>
          <w:i/>
          <w:sz w:val="28"/>
          <w:szCs w:val="28"/>
        </w:rPr>
        <w:t>с репризой</w:t>
      </w:r>
      <w:r>
        <w:rPr>
          <w:sz w:val="28"/>
          <w:szCs w:val="28"/>
        </w:rPr>
        <w:t xml:space="preserve"> и </w:t>
      </w:r>
      <w:r>
        <w:rPr>
          <w:b/>
          <w:i/>
          <w:sz w:val="28"/>
          <w:szCs w:val="28"/>
        </w:rPr>
        <w:t>без репризы.</w:t>
      </w:r>
    </w:p>
    <w:p w:rsidR="004E3F9A" w:rsidRDefault="004E3F9A" w:rsidP="004E3F9A">
      <w:pPr>
        <w:spacing w:line="264" w:lineRule="auto"/>
        <w:ind w:firstLine="720"/>
        <w:jc w:val="both"/>
        <w:rPr>
          <w:sz w:val="28"/>
          <w:szCs w:val="28"/>
        </w:rPr>
      </w:pPr>
    </w:p>
    <w:p w:rsidR="004E3F9A" w:rsidRDefault="004E3F9A" w:rsidP="004E3F9A">
      <w:pPr>
        <w:spacing w:line="264" w:lineRule="auto"/>
        <w:ind w:firstLine="720"/>
        <w:jc w:val="both"/>
        <w:rPr>
          <w:sz w:val="28"/>
          <w:szCs w:val="28"/>
        </w:rPr>
      </w:pPr>
    </w:p>
    <w:p w:rsidR="004E3F9A" w:rsidRPr="00A97E19" w:rsidRDefault="004E3F9A" w:rsidP="004E3F9A">
      <w:pPr>
        <w:spacing w:line="264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Трехчастная форма без репризы</w:t>
      </w:r>
    </w:p>
    <w:p w:rsidR="004E3F9A" w:rsidRDefault="004E3F9A" w:rsidP="004E3F9A">
      <w:pPr>
        <w:spacing w:line="264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161"/>
        <w:gridCol w:w="1161"/>
        <w:gridCol w:w="1161"/>
        <w:gridCol w:w="1161"/>
        <w:gridCol w:w="1161"/>
        <w:gridCol w:w="1161"/>
        <w:gridCol w:w="1161"/>
      </w:tblGrid>
      <w:tr w:rsidR="004E3F9A" w:rsidRPr="00234449" w:rsidTr="006D6E38">
        <w:tc>
          <w:tcPr>
            <w:tcW w:w="232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40"/>
                <w:szCs w:val="40"/>
                <w:lang w:val="en-US"/>
              </w:rPr>
            </w:pPr>
            <w:r w:rsidRPr="00234449">
              <w:rPr>
                <w:sz w:val="40"/>
                <w:szCs w:val="40"/>
                <w:lang w:val="en-US"/>
              </w:rPr>
              <w:t>I</w:t>
            </w:r>
          </w:p>
        </w:tc>
        <w:tc>
          <w:tcPr>
            <w:tcW w:w="1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40"/>
                <w:szCs w:val="40"/>
                <w:lang w:val="en-US"/>
              </w:rPr>
            </w:pPr>
            <w:r w:rsidRPr="00234449">
              <w:rPr>
                <w:sz w:val="40"/>
                <w:szCs w:val="40"/>
                <w:lang w:val="en-US"/>
              </w:rPr>
              <w:t>II</w:t>
            </w:r>
          </w:p>
        </w:tc>
        <w:tc>
          <w:tcPr>
            <w:tcW w:w="1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40"/>
                <w:szCs w:val="40"/>
                <w:lang w:val="en-US"/>
              </w:rPr>
            </w:pPr>
            <w:r w:rsidRPr="00234449">
              <w:rPr>
                <w:sz w:val="40"/>
                <w:szCs w:val="40"/>
                <w:lang w:val="en-US"/>
              </w:rPr>
              <w:t>III</w:t>
            </w:r>
          </w:p>
        </w:tc>
      </w:tr>
      <w:tr w:rsidR="004E3F9A" w:rsidRPr="00234449" w:rsidTr="006D6E38">
        <w:trPr>
          <w:trHeight w:val="597"/>
        </w:trPr>
        <w:tc>
          <w:tcPr>
            <w:tcW w:w="11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0A0A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0A0A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40404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404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</w:tr>
      <w:tr w:rsidR="004E3F9A" w:rsidRPr="00234449" w:rsidTr="006D6E38">
        <w:trPr>
          <w:trHeight w:val="607"/>
        </w:trPr>
        <w:tc>
          <w:tcPr>
            <w:tcW w:w="1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0A0A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0A0A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40404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40404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</w:tr>
      <w:tr w:rsidR="004E3F9A" w:rsidRPr="00234449" w:rsidTr="006D6E38">
        <w:tc>
          <w:tcPr>
            <w:tcW w:w="232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4E3F9A" w:rsidRPr="00234449" w:rsidRDefault="004E3F9A" w:rsidP="006D6E38">
            <w:pPr>
              <w:spacing w:line="264" w:lineRule="auto"/>
              <w:jc w:val="center"/>
              <w:rPr>
                <w:b/>
                <w:sz w:val="40"/>
                <w:szCs w:val="40"/>
                <w:lang w:val="en-US"/>
              </w:rPr>
            </w:pPr>
            <w:r w:rsidRPr="00234449">
              <w:rPr>
                <w:b/>
                <w:sz w:val="40"/>
                <w:szCs w:val="40"/>
                <w:lang w:val="en-US"/>
              </w:rPr>
              <w:t>a</w:t>
            </w:r>
          </w:p>
        </w:tc>
        <w:tc>
          <w:tcPr>
            <w:tcW w:w="1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4E3F9A" w:rsidRPr="00234449" w:rsidRDefault="004E3F9A" w:rsidP="006D6E38">
            <w:pPr>
              <w:spacing w:line="264" w:lineRule="auto"/>
              <w:jc w:val="center"/>
              <w:rPr>
                <w:b/>
                <w:sz w:val="40"/>
                <w:szCs w:val="40"/>
                <w:lang w:val="en-US"/>
              </w:rPr>
            </w:pPr>
            <w:r w:rsidRPr="00234449">
              <w:rPr>
                <w:b/>
                <w:sz w:val="40"/>
                <w:szCs w:val="40"/>
                <w:lang w:val="en-US"/>
              </w:rPr>
              <w:t>b</w:t>
            </w:r>
          </w:p>
        </w:tc>
        <w:tc>
          <w:tcPr>
            <w:tcW w:w="1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4E3F9A" w:rsidRPr="00234449" w:rsidRDefault="004E3F9A" w:rsidP="006D6E38">
            <w:pPr>
              <w:spacing w:line="264" w:lineRule="auto"/>
              <w:jc w:val="center"/>
              <w:rPr>
                <w:b/>
                <w:sz w:val="40"/>
                <w:szCs w:val="40"/>
                <w:lang w:val="en-US"/>
              </w:rPr>
            </w:pPr>
            <w:r w:rsidRPr="00234449">
              <w:rPr>
                <w:b/>
                <w:sz w:val="40"/>
                <w:szCs w:val="40"/>
                <w:lang w:val="en-US"/>
              </w:rPr>
              <w:t>c</w:t>
            </w:r>
          </w:p>
        </w:tc>
      </w:tr>
    </w:tbl>
    <w:p w:rsidR="004E3F9A" w:rsidRDefault="004E3F9A" w:rsidP="004E3F9A">
      <w:pPr>
        <w:spacing w:line="264" w:lineRule="auto"/>
        <w:jc w:val="center"/>
        <w:rPr>
          <w:sz w:val="28"/>
          <w:szCs w:val="28"/>
        </w:rPr>
      </w:pPr>
    </w:p>
    <w:p w:rsidR="004E3F9A" w:rsidRDefault="004E3F9A" w:rsidP="004E3F9A">
      <w:pPr>
        <w:spacing w:line="26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Трехчастная форма без репризы состоит из различных периодов. В такой форме написана «Итальянская полька» С.В. Рахманинова.</w:t>
      </w:r>
    </w:p>
    <w:p w:rsidR="004E3F9A" w:rsidRDefault="004E3F9A" w:rsidP="004E3F9A">
      <w:pPr>
        <w:spacing w:line="264" w:lineRule="auto"/>
        <w:jc w:val="center"/>
        <w:rPr>
          <w:sz w:val="28"/>
          <w:szCs w:val="28"/>
          <w:u w:val="single"/>
        </w:rPr>
      </w:pPr>
    </w:p>
    <w:p w:rsidR="004E3F9A" w:rsidRDefault="004E3F9A" w:rsidP="004E3F9A">
      <w:pPr>
        <w:spacing w:line="264" w:lineRule="auto"/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>
            <wp:extent cx="3288030" cy="267525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9A" w:rsidRDefault="004E3F9A" w:rsidP="004E3F9A">
      <w:pPr>
        <w:spacing w:line="264" w:lineRule="auto"/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141980" cy="331724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9A" w:rsidRDefault="004E3F9A" w:rsidP="004E3F9A">
      <w:pPr>
        <w:spacing w:line="264" w:lineRule="auto"/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>
            <wp:extent cx="3492500" cy="133286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9A" w:rsidRPr="003D0432" w:rsidRDefault="004E3F9A" w:rsidP="004E3F9A">
      <w:pPr>
        <w:spacing w:line="264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72815" cy="19069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9A" w:rsidRPr="003D0432" w:rsidRDefault="004E3F9A" w:rsidP="004E3F9A">
      <w:pPr>
        <w:spacing w:line="264" w:lineRule="auto"/>
        <w:jc w:val="center"/>
        <w:rPr>
          <w:sz w:val="28"/>
          <w:szCs w:val="28"/>
        </w:rPr>
      </w:pPr>
    </w:p>
    <w:p w:rsidR="004E3F9A" w:rsidRDefault="004E3F9A" w:rsidP="004E3F9A">
      <w:pPr>
        <w:spacing w:line="264" w:lineRule="auto"/>
        <w:jc w:val="center"/>
        <w:rPr>
          <w:sz w:val="28"/>
          <w:szCs w:val="28"/>
          <w:u w:val="single"/>
        </w:rPr>
      </w:pPr>
    </w:p>
    <w:p w:rsidR="004E3F9A" w:rsidRDefault="004E3F9A" w:rsidP="004E3F9A">
      <w:pPr>
        <w:spacing w:line="264" w:lineRule="auto"/>
        <w:jc w:val="center"/>
        <w:rPr>
          <w:sz w:val="28"/>
          <w:szCs w:val="28"/>
          <w:u w:val="single"/>
        </w:rPr>
      </w:pPr>
    </w:p>
    <w:p w:rsidR="004E3F9A" w:rsidRDefault="004E3F9A" w:rsidP="004E3F9A">
      <w:pPr>
        <w:spacing w:line="264" w:lineRule="auto"/>
        <w:jc w:val="center"/>
        <w:rPr>
          <w:sz w:val="28"/>
          <w:szCs w:val="28"/>
          <w:u w:val="single"/>
        </w:rPr>
      </w:pPr>
    </w:p>
    <w:p w:rsidR="004E3F9A" w:rsidRDefault="004E3F9A" w:rsidP="004E3F9A">
      <w:pPr>
        <w:spacing w:line="264" w:lineRule="auto"/>
        <w:jc w:val="center"/>
        <w:rPr>
          <w:sz w:val="28"/>
          <w:szCs w:val="28"/>
          <w:u w:val="single"/>
        </w:rPr>
      </w:pPr>
    </w:p>
    <w:p w:rsidR="004E3F9A" w:rsidRDefault="004E3F9A" w:rsidP="004E3F9A">
      <w:pPr>
        <w:spacing w:line="264" w:lineRule="auto"/>
        <w:jc w:val="center"/>
        <w:rPr>
          <w:sz w:val="28"/>
          <w:szCs w:val="28"/>
          <w:u w:val="single"/>
        </w:rPr>
      </w:pPr>
    </w:p>
    <w:p w:rsidR="004E3F9A" w:rsidRPr="00A97E19" w:rsidRDefault="004E3F9A" w:rsidP="004E3F9A">
      <w:pPr>
        <w:spacing w:line="264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Трехчастная форма с репризой</w:t>
      </w:r>
    </w:p>
    <w:p w:rsidR="004E3F9A" w:rsidRDefault="004E3F9A" w:rsidP="004E3F9A">
      <w:pPr>
        <w:spacing w:line="264" w:lineRule="auto"/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161"/>
        <w:gridCol w:w="1161"/>
        <w:gridCol w:w="1161"/>
        <w:gridCol w:w="1161"/>
        <w:gridCol w:w="1161"/>
        <w:gridCol w:w="1161"/>
        <w:gridCol w:w="1161"/>
      </w:tblGrid>
      <w:tr w:rsidR="004E3F9A" w:rsidRPr="00234449" w:rsidTr="006D6E38">
        <w:tc>
          <w:tcPr>
            <w:tcW w:w="232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40"/>
                <w:szCs w:val="40"/>
                <w:lang w:val="en-US"/>
              </w:rPr>
            </w:pPr>
            <w:r w:rsidRPr="00234449">
              <w:rPr>
                <w:sz w:val="40"/>
                <w:szCs w:val="40"/>
                <w:lang w:val="en-US"/>
              </w:rPr>
              <w:t>I</w:t>
            </w:r>
          </w:p>
        </w:tc>
        <w:tc>
          <w:tcPr>
            <w:tcW w:w="1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40"/>
                <w:szCs w:val="40"/>
                <w:lang w:val="en-US"/>
              </w:rPr>
            </w:pPr>
            <w:r w:rsidRPr="00234449">
              <w:rPr>
                <w:sz w:val="40"/>
                <w:szCs w:val="40"/>
                <w:lang w:val="en-US"/>
              </w:rPr>
              <w:t>II</w:t>
            </w:r>
          </w:p>
        </w:tc>
        <w:tc>
          <w:tcPr>
            <w:tcW w:w="1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40"/>
                <w:szCs w:val="40"/>
                <w:lang w:val="en-US"/>
              </w:rPr>
            </w:pPr>
            <w:r w:rsidRPr="00234449">
              <w:rPr>
                <w:sz w:val="40"/>
                <w:szCs w:val="40"/>
                <w:lang w:val="en-US"/>
              </w:rPr>
              <w:t>III</w:t>
            </w:r>
          </w:p>
        </w:tc>
      </w:tr>
      <w:tr w:rsidR="004E3F9A" w:rsidRPr="00234449" w:rsidTr="006D6E38">
        <w:trPr>
          <w:trHeight w:val="597"/>
        </w:trPr>
        <w:tc>
          <w:tcPr>
            <w:tcW w:w="11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0A0A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0A0A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</w:tr>
      <w:tr w:rsidR="004E3F9A" w:rsidRPr="00234449" w:rsidTr="006D6E38">
        <w:trPr>
          <w:trHeight w:val="607"/>
        </w:trPr>
        <w:tc>
          <w:tcPr>
            <w:tcW w:w="1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0A0A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0A0A0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</w:tr>
      <w:tr w:rsidR="004E3F9A" w:rsidRPr="00234449" w:rsidTr="006D6E38">
        <w:tc>
          <w:tcPr>
            <w:tcW w:w="232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4E3F9A" w:rsidRPr="00234449" w:rsidRDefault="004E3F9A" w:rsidP="006D6E38">
            <w:pPr>
              <w:spacing w:line="264" w:lineRule="auto"/>
              <w:jc w:val="center"/>
              <w:rPr>
                <w:b/>
                <w:sz w:val="40"/>
                <w:szCs w:val="40"/>
                <w:lang w:val="en-US"/>
              </w:rPr>
            </w:pPr>
            <w:r w:rsidRPr="00234449">
              <w:rPr>
                <w:b/>
                <w:sz w:val="40"/>
                <w:szCs w:val="40"/>
                <w:lang w:val="en-US"/>
              </w:rPr>
              <w:t>a</w:t>
            </w:r>
          </w:p>
        </w:tc>
        <w:tc>
          <w:tcPr>
            <w:tcW w:w="1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4E3F9A" w:rsidRPr="00234449" w:rsidRDefault="004E3F9A" w:rsidP="006D6E38">
            <w:pPr>
              <w:spacing w:line="264" w:lineRule="auto"/>
              <w:jc w:val="center"/>
              <w:rPr>
                <w:b/>
                <w:sz w:val="40"/>
                <w:szCs w:val="40"/>
                <w:lang w:val="en-US"/>
              </w:rPr>
            </w:pPr>
            <w:r w:rsidRPr="00234449">
              <w:rPr>
                <w:b/>
                <w:sz w:val="40"/>
                <w:szCs w:val="40"/>
                <w:lang w:val="en-US"/>
              </w:rPr>
              <w:t>b</w:t>
            </w:r>
          </w:p>
        </w:tc>
        <w:tc>
          <w:tcPr>
            <w:tcW w:w="1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3F9A" w:rsidRPr="00234449" w:rsidRDefault="004E3F9A" w:rsidP="006D6E38">
            <w:pPr>
              <w:spacing w:line="264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4E3F9A" w:rsidRPr="00234449" w:rsidRDefault="004E3F9A" w:rsidP="006D6E38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0"/>
                <w:szCs w:val="40"/>
              </w:rPr>
              <w:t>а</w:t>
            </w:r>
            <w:r w:rsidRPr="00234449">
              <w:rPr>
                <w:b/>
                <w:sz w:val="28"/>
                <w:szCs w:val="28"/>
                <w:lang w:val="en-US"/>
              </w:rPr>
              <w:t xml:space="preserve"> - </w:t>
            </w:r>
            <w:r w:rsidRPr="00234449">
              <w:rPr>
                <w:b/>
                <w:sz w:val="28"/>
                <w:szCs w:val="28"/>
              </w:rPr>
              <w:t>реприза</w:t>
            </w:r>
          </w:p>
        </w:tc>
      </w:tr>
    </w:tbl>
    <w:p w:rsidR="004E3F9A" w:rsidRDefault="004E3F9A" w:rsidP="004E3F9A">
      <w:pPr>
        <w:spacing w:line="26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Трехчастная форма с репризой – это форма, в которой третий раздел повторяет первый. Второй раздел называется средним. Средний раздел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вает </w:t>
      </w:r>
      <w:r w:rsidRPr="00715C4B">
        <w:rPr>
          <w:b/>
          <w:i/>
          <w:sz w:val="28"/>
          <w:szCs w:val="28"/>
        </w:rPr>
        <w:t>сходным</w:t>
      </w:r>
      <w:r>
        <w:rPr>
          <w:sz w:val="28"/>
          <w:szCs w:val="28"/>
        </w:rPr>
        <w:t xml:space="preserve"> с крайними разделами или </w:t>
      </w:r>
      <w:r w:rsidRPr="00715C4B">
        <w:rPr>
          <w:b/>
          <w:i/>
          <w:sz w:val="28"/>
          <w:szCs w:val="28"/>
        </w:rPr>
        <w:t>контрастный</w:t>
      </w:r>
      <w:r>
        <w:rPr>
          <w:sz w:val="28"/>
          <w:szCs w:val="28"/>
        </w:rPr>
        <w:t xml:space="preserve"> им.</w:t>
      </w:r>
    </w:p>
    <w:p w:rsidR="004E3F9A" w:rsidRDefault="004E3F9A" w:rsidP="004E3F9A">
      <w:pPr>
        <w:spacing w:line="264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01210" cy="1517650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1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9A" w:rsidRDefault="004E3F9A" w:rsidP="004E3F9A">
      <w:pPr>
        <w:spacing w:line="264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23105" cy="66052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5" cy="66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9A" w:rsidRDefault="004E3F9A" w:rsidP="004E3F9A">
      <w:pPr>
        <w:spacing w:line="264" w:lineRule="auto"/>
        <w:ind w:firstLine="720"/>
        <w:jc w:val="both"/>
        <w:rPr>
          <w:sz w:val="28"/>
          <w:szCs w:val="28"/>
        </w:rPr>
      </w:pPr>
    </w:p>
    <w:p w:rsidR="004E3F9A" w:rsidRDefault="004E3F9A" w:rsidP="004E3F9A">
      <w:pPr>
        <w:spacing w:line="264" w:lineRule="auto"/>
        <w:ind w:firstLine="720"/>
        <w:jc w:val="both"/>
        <w:rPr>
          <w:sz w:val="28"/>
          <w:szCs w:val="28"/>
        </w:rPr>
      </w:pPr>
    </w:p>
    <w:p w:rsidR="004E3F9A" w:rsidRDefault="004E3F9A" w:rsidP="004E3F9A">
      <w:pPr>
        <w:spacing w:line="26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Трехчастная форма бывает </w:t>
      </w:r>
      <w:r>
        <w:rPr>
          <w:b/>
          <w:i/>
          <w:sz w:val="28"/>
          <w:szCs w:val="28"/>
        </w:rPr>
        <w:t>простая</w:t>
      </w:r>
      <w:r>
        <w:rPr>
          <w:sz w:val="28"/>
          <w:szCs w:val="28"/>
        </w:rPr>
        <w:t xml:space="preserve"> и </w:t>
      </w:r>
      <w:r>
        <w:rPr>
          <w:b/>
          <w:i/>
          <w:sz w:val="28"/>
          <w:szCs w:val="28"/>
        </w:rPr>
        <w:t>сложная</w:t>
      </w:r>
      <w:r>
        <w:rPr>
          <w:sz w:val="28"/>
          <w:szCs w:val="28"/>
        </w:rPr>
        <w:t>. В сложной тре</w:t>
      </w:r>
      <w:r>
        <w:rPr>
          <w:sz w:val="28"/>
          <w:szCs w:val="28"/>
        </w:rPr>
        <w:t>х</w:t>
      </w:r>
      <w:r>
        <w:rPr>
          <w:sz w:val="28"/>
          <w:szCs w:val="28"/>
        </w:rPr>
        <w:t>частной форме крайние разделы больше, чем период.</w:t>
      </w:r>
    </w:p>
    <w:p w:rsidR="004E3F9A" w:rsidRDefault="004E3F9A" w:rsidP="004E3F9A">
      <w:pPr>
        <w:spacing w:line="264" w:lineRule="auto"/>
        <w:jc w:val="center"/>
        <w:rPr>
          <w:b/>
          <w:sz w:val="32"/>
          <w:szCs w:val="32"/>
          <w:u w:val="single"/>
        </w:rPr>
      </w:pPr>
    </w:p>
    <w:p w:rsidR="00022849" w:rsidRDefault="00022849">
      <w:bookmarkStart w:id="0" w:name="_GoBack"/>
      <w:bookmarkEnd w:id="0"/>
    </w:p>
    <w:sectPr w:rsidR="0002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FE"/>
    <w:rsid w:val="00022849"/>
    <w:rsid w:val="00462B60"/>
    <w:rsid w:val="004E3F9A"/>
    <w:rsid w:val="006C2FFE"/>
    <w:rsid w:val="00995FED"/>
    <w:rsid w:val="00B9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F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F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F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F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</Words>
  <Characters>622</Characters>
  <Application>Microsoft Office Word</Application>
  <DocSecurity>0</DocSecurity>
  <Lines>5</Lines>
  <Paragraphs>1</Paragraphs>
  <ScaleCrop>false</ScaleCrop>
  <Company>SPecialiST RePack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19</cp:lastModifiedBy>
  <cp:revision>2</cp:revision>
  <dcterms:created xsi:type="dcterms:W3CDTF">2020-10-26T05:31:00Z</dcterms:created>
  <dcterms:modified xsi:type="dcterms:W3CDTF">2020-10-26T05:31:00Z</dcterms:modified>
</cp:coreProperties>
</file>