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EDC" w:rsidRPr="00C77EDC" w:rsidRDefault="00C77EDC" w:rsidP="00C77EDC">
      <w:pPr>
        <w:spacing w:line="360" w:lineRule="auto"/>
        <w:jc w:val="both"/>
        <w:rPr>
          <w:rFonts w:ascii="Times New Roman" w:hAnsi="Times New Roman" w:cs="Times New Roman"/>
          <w:b/>
          <w:sz w:val="28"/>
          <w:szCs w:val="28"/>
        </w:rPr>
      </w:pPr>
      <w:r w:rsidRPr="00C77EDC">
        <w:rPr>
          <w:rFonts w:ascii="Times New Roman" w:hAnsi="Times New Roman" w:cs="Times New Roman"/>
          <w:b/>
          <w:sz w:val="28"/>
          <w:szCs w:val="28"/>
        </w:rPr>
        <w:t xml:space="preserve">Детская хоровая студия «Веснянка» </w:t>
      </w:r>
    </w:p>
    <w:p w:rsidR="00C77EDC" w:rsidRPr="00C77EDC" w:rsidRDefault="00C77EDC" w:rsidP="00C77EDC">
      <w:pPr>
        <w:spacing w:line="360" w:lineRule="auto"/>
        <w:jc w:val="both"/>
        <w:rPr>
          <w:rFonts w:ascii="Times New Roman" w:hAnsi="Times New Roman" w:cs="Times New Roman"/>
          <w:sz w:val="28"/>
          <w:szCs w:val="28"/>
        </w:rPr>
      </w:pPr>
      <w:r w:rsidRPr="00C77EDC">
        <w:rPr>
          <w:rFonts w:ascii="Times New Roman" w:hAnsi="Times New Roman" w:cs="Times New Roman"/>
          <w:sz w:val="28"/>
          <w:szCs w:val="28"/>
        </w:rPr>
        <w:t xml:space="preserve">Детская хоровая студия «Веснянка» – известный хоровой коллектив России. Студия создана в 1961 году и с тех пор не прекращает своей деятельности, активно и плодотворно работая с детьми разных возрастов: от самых маленьких (3-5 лет) до учащихся старших классов из Центрального округа и других районов Москвы. </w:t>
      </w:r>
    </w:p>
    <w:p w:rsidR="00C77EDC" w:rsidRPr="00C77EDC" w:rsidRDefault="00C77EDC" w:rsidP="00C77EDC">
      <w:pPr>
        <w:spacing w:line="360" w:lineRule="auto"/>
        <w:jc w:val="both"/>
        <w:rPr>
          <w:rFonts w:ascii="Times New Roman" w:hAnsi="Times New Roman" w:cs="Times New Roman"/>
          <w:sz w:val="28"/>
          <w:szCs w:val="28"/>
        </w:rPr>
      </w:pPr>
      <w:r w:rsidRPr="00C77EDC">
        <w:rPr>
          <w:rFonts w:ascii="Times New Roman" w:hAnsi="Times New Roman" w:cs="Times New Roman"/>
          <w:sz w:val="28"/>
          <w:szCs w:val="28"/>
        </w:rPr>
        <w:t xml:space="preserve">В составе студии 5 хоров: «Чижик» (3-5 лет), «Скворушка» (5-7 лет), «Солнышко» (7-9 лет), «Подснежник» (9-12 лет) и Старший Концертный хор «Веснянка» (10-17 лет). Все руководители хоров прошли хормейстерскую школу в «Веснянке» и являются выпускниками Российской Академии музыки им. Гнесиных. </w:t>
      </w:r>
    </w:p>
    <w:p w:rsidR="00C77EDC" w:rsidRDefault="00C77EDC" w:rsidP="00C77EDC">
      <w:pPr>
        <w:spacing w:line="360" w:lineRule="auto"/>
        <w:jc w:val="both"/>
        <w:rPr>
          <w:rFonts w:ascii="Times New Roman" w:hAnsi="Times New Roman" w:cs="Times New Roman"/>
          <w:sz w:val="28"/>
          <w:szCs w:val="28"/>
        </w:rPr>
      </w:pPr>
      <w:r w:rsidRPr="00C77EDC">
        <w:rPr>
          <w:rFonts w:ascii="Times New Roman" w:hAnsi="Times New Roman" w:cs="Times New Roman"/>
          <w:sz w:val="28"/>
          <w:szCs w:val="28"/>
        </w:rPr>
        <w:t xml:space="preserve">      Студия имеет звание «Образцовый коллектив», а в 1998 году получила уникальный </w:t>
      </w:r>
      <w:proofErr w:type="spellStart"/>
      <w:r w:rsidRPr="00C77EDC">
        <w:rPr>
          <w:rFonts w:ascii="Times New Roman" w:hAnsi="Times New Roman" w:cs="Times New Roman"/>
          <w:sz w:val="28"/>
          <w:szCs w:val="28"/>
        </w:rPr>
        <w:t>почѐтный</w:t>
      </w:r>
      <w:proofErr w:type="spellEnd"/>
      <w:r w:rsidRPr="00C77EDC">
        <w:rPr>
          <w:rFonts w:ascii="Times New Roman" w:hAnsi="Times New Roman" w:cs="Times New Roman"/>
          <w:sz w:val="28"/>
          <w:szCs w:val="28"/>
        </w:rPr>
        <w:t xml:space="preserve"> приз «Девочка на шаре», учрежденный Московским комитетом образования. Все хоры студии «Веснянка» ежегодно участвуют в Московских фестивалях и конкурсах, являются лауреатами таких известных и престижных смотров, как «Юные таланты Московии» и «Рождественская песнь». Хоры «Подснежник» и «Веснянка» неоднократно становились лауреатами Московского международного хорового конкурса «Звучит Москва». </w:t>
      </w:r>
    </w:p>
    <w:p w:rsidR="00C77EDC" w:rsidRPr="00C77EDC" w:rsidRDefault="00C77EDC" w:rsidP="00C77EDC">
      <w:pPr>
        <w:spacing w:line="360" w:lineRule="auto"/>
        <w:jc w:val="both"/>
        <w:rPr>
          <w:rFonts w:ascii="Times New Roman" w:hAnsi="Times New Roman" w:cs="Times New Roman"/>
          <w:sz w:val="28"/>
          <w:szCs w:val="28"/>
        </w:rPr>
      </w:pPr>
      <w:r w:rsidRPr="00C77EDC">
        <w:rPr>
          <w:rFonts w:ascii="Times New Roman" w:hAnsi="Times New Roman" w:cs="Times New Roman"/>
          <w:sz w:val="28"/>
          <w:szCs w:val="28"/>
        </w:rPr>
        <w:t xml:space="preserve">Студия «Веснянка» ежегодно проводит мастер-классы для педагогов-хормейстеров Москвы и России. Коллективами студии записано шесть компакт-дисков с произведениями классической, народной и русской духовной музыки. </w:t>
      </w:r>
    </w:p>
    <w:p w:rsidR="00C77EDC" w:rsidRPr="00C77EDC" w:rsidRDefault="00C77EDC" w:rsidP="00C77EDC">
      <w:pPr>
        <w:spacing w:line="360" w:lineRule="auto"/>
        <w:jc w:val="both"/>
        <w:rPr>
          <w:rFonts w:ascii="Times New Roman" w:hAnsi="Times New Roman" w:cs="Times New Roman"/>
          <w:sz w:val="28"/>
          <w:szCs w:val="28"/>
        </w:rPr>
      </w:pPr>
      <w:r w:rsidRPr="00C77EDC">
        <w:rPr>
          <w:rFonts w:ascii="Times New Roman" w:hAnsi="Times New Roman" w:cs="Times New Roman"/>
          <w:sz w:val="28"/>
          <w:szCs w:val="28"/>
        </w:rPr>
        <w:t xml:space="preserve">     Старший хор «Веснянка» регулярно выступает в лучших музыкальных залах Москвы, России и за рубежом, поет в православных и католических храмах, дает благотворительные концерты, участвует и побеждает в многочисленных фестивалях и конкурсах. Хор успешно гастролировал и за рубежом: в Австрии и Германии, Великобритании и Италии, Хорватии и </w:t>
      </w:r>
      <w:r w:rsidRPr="00C77EDC">
        <w:rPr>
          <w:rFonts w:ascii="Times New Roman" w:hAnsi="Times New Roman" w:cs="Times New Roman"/>
          <w:sz w:val="28"/>
          <w:szCs w:val="28"/>
        </w:rPr>
        <w:lastRenderedPageBreak/>
        <w:t>Словакии, Польше и Финляндии. В 1996 г. хор занял первое место и получил специальный приз на Международном хоровом конкурсе имени профессора Димитрова в Болгарии. В июне 2006 года младший состав хора «Веснянка» победил на 35-м Международном хоровом конкурсе в г. Тур, Франция (</w:t>
      </w:r>
      <w:proofErr w:type="spellStart"/>
      <w:r w:rsidRPr="00C77EDC">
        <w:rPr>
          <w:rFonts w:ascii="Times New Roman" w:hAnsi="Times New Roman" w:cs="Times New Roman"/>
          <w:sz w:val="28"/>
          <w:szCs w:val="28"/>
        </w:rPr>
        <w:t>Florilege</w:t>
      </w:r>
      <w:proofErr w:type="spellEnd"/>
      <w:r w:rsidRPr="00C77EDC">
        <w:rPr>
          <w:rFonts w:ascii="Times New Roman" w:hAnsi="Times New Roman" w:cs="Times New Roman"/>
          <w:sz w:val="28"/>
          <w:szCs w:val="28"/>
        </w:rPr>
        <w:t xml:space="preserve"> </w:t>
      </w:r>
      <w:proofErr w:type="spellStart"/>
      <w:r w:rsidRPr="00C77EDC">
        <w:rPr>
          <w:rFonts w:ascii="Times New Roman" w:hAnsi="Times New Roman" w:cs="Times New Roman"/>
          <w:sz w:val="28"/>
          <w:szCs w:val="28"/>
        </w:rPr>
        <w:t>Vocal</w:t>
      </w:r>
      <w:proofErr w:type="spellEnd"/>
      <w:r w:rsidRPr="00C77EDC">
        <w:rPr>
          <w:rFonts w:ascii="Times New Roman" w:hAnsi="Times New Roman" w:cs="Times New Roman"/>
          <w:sz w:val="28"/>
          <w:szCs w:val="28"/>
        </w:rPr>
        <w:t xml:space="preserve"> </w:t>
      </w:r>
      <w:proofErr w:type="spellStart"/>
      <w:r w:rsidRPr="00C77EDC">
        <w:rPr>
          <w:rFonts w:ascii="Times New Roman" w:hAnsi="Times New Roman" w:cs="Times New Roman"/>
          <w:sz w:val="28"/>
          <w:szCs w:val="28"/>
        </w:rPr>
        <w:t>de</w:t>
      </w:r>
      <w:proofErr w:type="spellEnd"/>
      <w:r w:rsidRPr="00C77EDC">
        <w:rPr>
          <w:rFonts w:ascii="Times New Roman" w:hAnsi="Times New Roman" w:cs="Times New Roman"/>
          <w:sz w:val="28"/>
          <w:szCs w:val="28"/>
        </w:rPr>
        <w:t xml:space="preserve"> </w:t>
      </w:r>
      <w:proofErr w:type="spellStart"/>
      <w:r w:rsidRPr="00C77EDC">
        <w:rPr>
          <w:rFonts w:ascii="Times New Roman" w:hAnsi="Times New Roman" w:cs="Times New Roman"/>
          <w:sz w:val="28"/>
          <w:szCs w:val="28"/>
        </w:rPr>
        <w:t>Tours</w:t>
      </w:r>
      <w:proofErr w:type="spellEnd"/>
      <w:r w:rsidRPr="00C77EDC">
        <w:rPr>
          <w:rFonts w:ascii="Times New Roman" w:hAnsi="Times New Roman" w:cs="Times New Roman"/>
          <w:sz w:val="28"/>
          <w:szCs w:val="28"/>
        </w:rPr>
        <w:t xml:space="preserve">). </w:t>
      </w:r>
    </w:p>
    <w:p w:rsidR="00C77EDC" w:rsidRDefault="00C77EDC" w:rsidP="00C77EDC">
      <w:pPr>
        <w:spacing w:line="360" w:lineRule="auto"/>
        <w:jc w:val="both"/>
        <w:rPr>
          <w:rFonts w:ascii="Times New Roman" w:hAnsi="Times New Roman" w:cs="Times New Roman"/>
          <w:sz w:val="28"/>
          <w:szCs w:val="28"/>
        </w:rPr>
      </w:pPr>
      <w:r w:rsidRPr="00C77EDC">
        <w:rPr>
          <w:rFonts w:ascii="Times New Roman" w:hAnsi="Times New Roman" w:cs="Times New Roman"/>
          <w:sz w:val="28"/>
          <w:szCs w:val="28"/>
        </w:rPr>
        <w:t xml:space="preserve">В 2003 году Концертный хор «Веснянка» принимал активное участие в цикле концертов, </w:t>
      </w:r>
      <w:proofErr w:type="spellStart"/>
      <w:r w:rsidRPr="00C77EDC">
        <w:rPr>
          <w:rFonts w:ascii="Times New Roman" w:hAnsi="Times New Roman" w:cs="Times New Roman"/>
          <w:sz w:val="28"/>
          <w:szCs w:val="28"/>
        </w:rPr>
        <w:t>посвящѐнных</w:t>
      </w:r>
      <w:proofErr w:type="spellEnd"/>
      <w:r w:rsidRPr="00C77EDC">
        <w:rPr>
          <w:rFonts w:ascii="Times New Roman" w:hAnsi="Times New Roman" w:cs="Times New Roman"/>
          <w:sz w:val="28"/>
          <w:szCs w:val="28"/>
        </w:rPr>
        <w:t xml:space="preserve"> празднованию юбилея С.В. Рахманинова. Начиная с этого же года, коллектив участвовал в концертах Ансамбля Солистов «Концертино» Московской филармонии, которые прошли в Большом и Малом залах Московской консерватории. Старший хор также сотрудничает с Мужским Хором Свято-Данилова монастыря. </w:t>
      </w:r>
    </w:p>
    <w:p w:rsidR="00C77EDC" w:rsidRDefault="00C77EDC" w:rsidP="00C77EDC">
      <w:pPr>
        <w:spacing w:line="360" w:lineRule="auto"/>
        <w:jc w:val="both"/>
        <w:rPr>
          <w:rFonts w:ascii="Times New Roman" w:hAnsi="Times New Roman" w:cs="Times New Roman"/>
          <w:sz w:val="28"/>
          <w:szCs w:val="28"/>
        </w:rPr>
      </w:pPr>
      <w:r w:rsidRPr="00C77EDC">
        <w:rPr>
          <w:rFonts w:ascii="Times New Roman" w:hAnsi="Times New Roman" w:cs="Times New Roman"/>
          <w:sz w:val="28"/>
          <w:szCs w:val="28"/>
        </w:rPr>
        <w:t xml:space="preserve">С </w:t>
      </w:r>
      <w:proofErr w:type="gramStart"/>
      <w:r w:rsidRPr="00C77EDC">
        <w:rPr>
          <w:rFonts w:ascii="Times New Roman" w:hAnsi="Times New Roman" w:cs="Times New Roman"/>
          <w:sz w:val="28"/>
          <w:szCs w:val="28"/>
        </w:rPr>
        <w:t>этим</w:t>
      </w:r>
      <w:r>
        <w:rPr>
          <w:rFonts w:ascii="Times New Roman" w:hAnsi="Times New Roman" w:cs="Times New Roman"/>
          <w:sz w:val="28"/>
          <w:szCs w:val="28"/>
        </w:rPr>
        <w:t xml:space="preserve">  в</w:t>
      </w:r>
      <w:r w:rsidRPr="00C77EDC">
        <w:rPr>
          <w:rFonts w:ascii="Times New Roman" w:hAnsi="Times New Roman" w:cs="Times New Roman"/>
          <w:sz w:val="28"/>
          <w:szCs w:val="28"/>
        </w:rPr>
        <w:t>ысокопрофессиональным</w:t>
      </w:r>
      <w:proofErr w:type="gramEnd"/>
      <w:r w:rsidRPr="00C77EDC">
        <w:rPr>
          <w:rFonts w:ascii="Times New Roman" w:hAnsi="Times New Roman" w:cs="Times New Roman"/>
          <w:sz w:val="28"/>
          <w:szCs w:val="28"/>
        </w:rPr>
        <w:t xml:space="preserve"> коллективом были проведены совместные концерты и сделаны записи. </w:t>
      </w:r>
    </w:p>
    <w:p w:rsidR="00C77EDC" w:rsidRDefault="00C77EDC" w:rsidP="00C77EDC">
      <w:pPr>
        <w:spacing w:line="360" w:lineRule="auto"/>
        <w:jc w:val="both"/>
        <w:rPr>
          <w:rFonts w:ascii="Times New Roman" w:hAnsi="Times New Roman" w:cs="Times New Roman"/>
          <w:sz w:val="28"/>
          <w:szCs w:val="28"/>
        </w:rPr>
      </w:pPr>
      <w:r w:rsidRPr="00C77EDC">
        <w:rPr>
          <w:rFonts w:ascii="Times New Roman" w:hAnsi="Times New Roman" w:cs="Times New Roman"/>
          <w:sz w:val="28"/>
          <w:szCs w:val="28"/>
        </w:rPr>
        <w:t xml:space="preserve">В 2006 году Детская Хоровая Студия «Веснянка» отметила свой 45-летний юбилей циклом разнообразных концертов в лучших залах столицы (Большой зал консерватории, Концертный зал им. </w:t>
      </w:r>
      <w:proofErr w:type="spellStart"/>
      <w:r w:rsidRPr="00C77EDC">
        <w:rPr>
          <w:rFonts w:ascii="Times New Roman" w:hAnsi="Times New Roman" w:cs="Times New Roman"/>
          <w:sz w:val="28"/>
          <w:szCs w:val="28"/>
        </w:rPr>
        <w:t>П.И.Чайковского</w:t>
      </w:r>
      <w:proofErr w:type="spellEnd"/>
      <w:r w:rsidRPr="00C77EDC">
        <w:rPr>
          <w:rFonts w:ascii="Times New Roman" w:hAnsi="Times New Roman" w:cs="Times New Roman"/>
          <w:sz w:val="28"/>
          <w:szCs w:val="28"/>
        </w:rPr>
        <w:t xml:space="preserve">, Московский международный Дом музыки, Концертный зал РАМ им. Гнесиных, Рахманиновский зал, Дом композиторов, Храм Христа Спасителя и др.). </w:t>
      </w:r>
    </w:p>
    <w:p w:rsidR="00C77EDC" w:rsidRDefault="00C77EDC" w:rsidP="00C77EDC">
      <w:pPr>
        <w:spacing w:line="360" w:lineRule="auto"/>
        <w:jc w:val="both"/>
        <w:rPr>
          <w:rFonts w:ascii="Times New Roman" w:hAnsi="Times New Roman" w:cs="Times New Roman"/>
          <w:sz w:val="28"/>
          <w:szCs w:val="28"/>
        </w:rPr>
      </w:pPr>
      <w:r w:rsidRPr="00C77EDC">
        <w:rPr>
          <w:rFonts w:ascii="Times New Roman" w:hAnsi="Times New Roman" w:cs="Times New Roman"/>
          <w:sz w:val="28"/>
          <w:szCs w:val="28"/>
        </w:rPr>
        <w:t xml:space="preserve">В 2011 году студия готовится встретить </w:t>
      </w:r>
      <w:proofErr w:type="spellStart"/>
      <w:r w:rsidRPr="00C77EDC">
        <w:rPr>
          <w:rFonts w:ascii="Times New Roman" w:hAnsi="Times New Roman" w:cs="Times New Roman"/>
          <w:sz w:val="28"/>
          <w:szCs w:val="28"/>
        </w:rPr>
        <w:t>своѐ</w:t>
      </w:r>
      <w:proofErr w:type="spellEnd"/>
      <w:r w:rsidRPr="00C77EDC">
        <w:rPr>
          <w:rFonts w:ascii="Times New Roman" w:hAnsi="Times New Roman" w:cs="Times New Roman"/>
          <w:sz w:val="28"/>
          <w:szCs w:val="28"/>
        </w:rPr>
        <w:t xml:space="preserve"> 50-летие. Руководит студией и Концертным хором «Веснянка» заслуженная артистка России Любовь Алдакова – выпускница ГМПИ им. Гнесиных, член правления Московского Музыкального Общества и Международного Союза Музыкальных Деятелей, заслуженный деятель Всероссийского Музыкального Общества, вице-президент Ассоциации Московских Хоров, куратор вокально-хорового жанра Центрального округа г. Москвы. Руководители других хоров: Н. Минина, Е. Терехова, О. Тулинова, Е. Яковенко</w:t>
      </w:r>
      <w:r>
        <w:rPr>
          <w:rFonts w:ascii="Times New Roman" w:hAnsi="Times New Roman" w:cs="Times New Roman"/>
          <w:sz w:val="28"/>
          <w:szCs w:val="28"/>
        </w:rPr>
        <w:t>.</w:t>
      </w:r>
    </w:p>
    <w:p w:rsidR="00C77EDC" w:rsidRPr="00C77EDC" w:rsidRDefault="00C77EDC" w:rsidP="00C77EDC">
      <w:pPr>
        <w:spacing w:line="360" w:lineRule="auto"/>
        <w:jc w:val="both"/>
        <w:rPr>
          <w:rFonts w:ascii="Times New Roman" w:hAnsi="Times New Roman" w:cs="Times New Roman"/>
          <w:b/>
          <w:sz w:val="28"/>
          <w:szCs w:val="28"/>
        </w:rPr>
      </w:pPr>
      <w:r w:rsidRPr="00C77EDC">
        <w:rPr>
          <w:rFonts w:ascii="Times New Roman" w:hAnsi="Times New Roman" w:cs="Times New Roman"/>
          <w:sz w:val="28"/>
          <w:szCs w:val="28"/>
        </w:rPr>
        <w:t xml:space="preserve"> </w:t>
      </w:r>
      <w:r w:rsidRPr="00C77EDC">
        <w:rPr>
          <w:rFonts w:ascii="Times New Roman" w:hAnsi="Times New Roman" w:cs="Times New Roman"/>
          <w:b/>
          <w:sz w:val="28"/>
          <w:szCs w:val="28"/>
        </w:rPr>
        <w:t xml:space="preserve">Детская хоровая студия «Пионерия» </w:t>
      </w:r>
    </w:p>
    <w:p w:rsidR="00C77EDC" w:rsidRDefault="00C77EDC" w:rsidP="00C77EDC">
      <w:pPr>
        <w:spacing w:line="360" w:lineRule="auto"/>
        <w:jc w:val="both"/>
        <w:rPr>
          <w:rFonts w:ascii="Times New Roman" w:hAnsi="Times New Roman" w:cs="Times New Roman"/>
          <w:sz w:val="28"/>
          <w:szCs w:val="28"/>
        </w:rPr>
      </w:pPr>
      <w:r w:rsidRPr="00C77EDC">
        <w:rPr>
          <w:rFonts w:ascii="Times New Roman" w:hAnsi="Times New Roman" w:cs="Times New Roman"/>
          <w:sz w:val="28"/>
          <w:szCs w:val="28"/>
        </w:rPr>
        <w:lastRenderedPageBreak/>
        <w:t xml:space="preserve">Государственное образовательное учреждение дополнительного образования детей Московской области «Детская хоровая студия «Пионерия» ведет свое начало от школьного хора, организованного Георгием Александровичем Струве в 1953 году в Подмосковной школе.  </w:t>
      </w:r>
    </w:p>
    <w:p w:rsidR="00C77EDC" w:rsidRDefault="00C77EDC" w:rsidP="00C77EDC">
      <w:pPr>
        <w:spacing w:line="360" w:lineRule="auto"/>
        <w:jc w:val="both"/>
        <w:rPr>
          <w:rFonts w:ascii="Times New Roman" w:hAnsi="Times New Roman" w:cs="Times New Roman"/>
          <w:sz w:val="28"/>
          <w:szCs w:val="28"/>
        </w:rPr>
      </w:pPr>
      <w:r w:rsidRPr="00C77EDC">
        <w:rPr>
          <w:rFonts w:ascii="Times New Roman" w:hAnsi="Times New Roman" w:cs="Times New Roman"/>
          <w:sz w:val="28"/>
          <w:szCs w:val="28"/>
        </w:rPr>
        <w:t>В студии ведется обучение детей и подростков хоровому пению, музыкальной грамоте и основам музыкального исполнительского мастерства, осуществляется базовая и углубленная подготовка одаренных детей для поступления в профессиональные музыкальные учебные заведения. «Пионерия» является организатором массовых мероприятий с детьми Московской области по развитию детского и юношеского хорового и инструментального исполнительства</w:t>
      </w:r>
      <w:r>
        <w:rPr>
          <w:rFonts w:ascii="Times New Roman" w:hAnsi="Times New Roman" w:cs="Times New Roman"/>
          <w:sz w:val="28"/>
          <w:szCs w:val="28"/>
        </w:rPr>
        <w:t>.</w:t>
      </w:r>
    </w:p>
    <w:p w:rsidR="00C77EDC" w:rsidRDefault="00C77EDC" w:rsidP="00C77EDC">
      <w:pPr>
        <w:spacing w:line="360" w:lineRule="auto"/>
        <w:jc w:val="both"/>
        <w:rPr>
          <w:rFonts w:ascii="Times New Roman" w:hAnsi="Times New Roman" w:cs="Times New Roman"/>
          <w:sz w:val="28"/>
          <w:szCs w:val="28"/>
        </w:rPr>
      </w:pPr>
      <w:r w:rsidRPr="00C77EDC">
        <w:rPr>
          <w:rFonts w:ascii="Times New Roman" w:hAnsi="Times New Roman" w:cs="Times New Roman"/>
          <w:sz w:val="28"/>
          <w:szCs w:val="28"/>
        </w:rPr>
        <w:t xml:space="preserve">  «Пионерии» - методический центр в области детского хорового и инструментального исполнительства. Проводит семинары, мастер–классы, открытые уроки для специалистов образовательных учреждений Московской области, осуществляет разработку образовательных программ музыкального направления, проводит экспертизу авторских и экспериментальных программ и методических пособий для учреждений дополнительного образования детей.</w:t>
      </w:r>
    </w:p>
    <w:p w:rsidR="00C77EDC" w:rsidRDefault="00C77EDC" w:rsidP="00C77EDC">
      <w:pPr>
        <w:spacing w:line="360" w:lineRule="auto"/>
        <w:jc w:val="both"/>
        <w:rPr>
          <w:rFonts w:ascii="Times New Roman" w:hAnsi="Times New Roman" w:cs="Times New Roman"/>
          <w:sz w:val="28"/>
          <w:szCs w:val="28"/>
        </w:rPr>
      </w:pPr>
      <w:r w:rsidRPr="00C77EDC">
        <w:rPr>
          <w:rFonts w:ascii="Times New Roman" w:hAnsi="Times New Roman" w:cs="Times New Roman"/>
          <w:sz w:val="28"/>
          <w:szCs w:val="28"/>
        </w:rPr>
        <w:t xml:space="preserve"> Высокий уровень исполнительского мастерства позволяет пропагандировать произведения русских композиторов на международном уровне.  В студии работают высококвалифицированные педагоги, имеющие высшую и первую категории. Многие из них – воспитанники ДХС «Пионерия».  «Пионерия» обеспечивает высокий уровень музыкального образования студийцев. Ученики и педагоги дают концерты и открытые уроки в Московской области, в других регионах России. </w:t>
      </w:r>
    </w:p>
    <w:p w:rsidR="00C77EDC" w:rsidRPr="00C77EDC" w:rsidRDefault="00C77EDC" w:rsidP="00C77EDC">
      <w:pPr>
        <w:spacing w:line="360" w:lineRule="auto"/>
        <w:jc w:val="both"/>
        <w:rPr>
          <w:rFonts w:ascii="Times New Roman" w:hAnsi="Times New Roman" w:cs="Times New Roman"/>
          <w:sz w:val="28"/>
          <w:szCs w:val="28"/>
        </w:rPr>
      </w:pPr>
      <w:r w:rsidRPr="00C77EDC">
        <w:rPr>
          <w:rFonts w:ascii="Times New Roman" w:hAnsi="Times New Roman" w:cs="Times New Roman"/>
          <w:sz w:val="28"/>
          <w:szCs w:val="28"/>
        </w:rPr>
        <w:t xml:space="preserve">Хоровые коллективы «Пионерии» постоянно завоевывают призовые места на международных фестивалях и конкурсах (Чехословакия, Финляндия, Италия, Болгария, Франция, Польша, Германия).  Более 400 выпускников «Пионерии» стали профессиональными музыкантами, основная часть которых связали свою деятельность с детьми. Среди них заслуженные артисты, заслуженные </w:t>
      </w:r>
      <w:r w:rsidRPr="00C77EDC">
        <w:rPr>
          <w:rFonts w:ascii="Times New Roman" w:hAnsi="Times New Roman" w:cs="Times New Roman"/>
          <w:sz w:val="28"/>
          <w:szCs w:val="28"/>
        </w:rPr>
        <w:lastRenderedPageBreak/>
        <w:t>работники образования и культуры, лауреаты международных, всесоюзных и всероссийских конкурсов. На протяжении многих лет издаются репертуарные и методические сборники.  За активную творческую деятельность «Пионерия» была удостоена звания «Народный коллектив».</w:t>
      </w:r>
    </w:p>
    <w:p w:rsidR="00C77EDC" w:rsidRDefault="00C77EDC" w:rsidP="00C77EDC">
      <w:pPr>
        <w:spacing w:line="360" w:lineRule="auto"/>
        <w:jc w:val="both"/>
        <w:rPr>
          <w:rFonts w:ascii="Times New Roman" w:hAnsi="Times New Roman" w:cs="Times New Roman"/>
          <w:sz w:val="28"/>
          <w:szCs w:val="28"/>
        </w:rPr>
      </w:pPr>
      <w:r w:rsidRPr="00C77EDC">
        <w:rPr>
          <w:rFonts w:ascii="Times New Roman" w:hAnsi="Times New Roman" w:cs="Times New Roman"/>
          <w:b/>
          <w:sz w:val="28"/>
          <w:szCs w:val="28"/>
        </w:rPr>
        <w:t>Ансамбль песни и танца им. Локтева</w:t>
      </w:r>
      <w:r w:rsidRPr="00C77EDC">
        <w:rPr>
          <w:rFonts w:ascii="Times New Roman" w:hAnsi="Times New Roman" w:cs="Times New Roman"/>
          <w:sz w:val="28"/>
          <w:szCs w:val="28"/>
        </w:rPr>
        <w:t xml:space="preserve">     </w:t>
      </w:r>
    </w:p>
    <w:p w:rsidR="00C77EDC" w:rsidRDefault="00C77EDC" w:rsidP="00C77EDC">
      <w:pPr>
        <w:spacing w:line="360" w:lineRule="auto"/>
        <w:jc w:val="both"/>
        <w:rPr>
          <w:rFonts w:ascii="Times New Roman" w:hAnsi="Times New Roman" w:cs="Times New Roman"/>
          <w:sz w:val="28"/>
          <w:szCs w:val="28"/>
        </w:rPr>
      </w:pPr>
      <w:r w:rsidRPr="00C77EDC">
        <w:rPr>
          <w:rFonts w:ascii="Times New Roman" w:hAnsi="Times New Roman" w:cs="Times New Roman"/>
          <w:sz w:val="28"/>
          <w:szCs w:val="28"/>
        </w:rPr>
        <w:t xml:space="preserve">   Ансамбль песни и танца им. В. С. Локтева (ранее — Ансамбль песни и пляски им. Локтева) — детский музыкальный коллектив, созданный Владимиром Локтевым в 1937 году. Это единый коллектив, состоящий из хора, оркестра и хореографической группы.  </w:t>
      </w:r>
    </w:p>
    <w:p w:rsidR="00C77EDC" w:rsidRPr="00C77EDC" w:rsidRDefault="00C77EDC" w:rsidP="00C77EDC">
      <w:pPr>
        <w:spacing w:line="360" w:lineRule="auto"/>
        <w:jc w:val="both"/>
        <w:rPr>
          <w:rFonts w:ascii="Times New Roman" w:hAnsi="Times New Roman" w:cs="Times New Roman"/>
          <w:sz w:val="28"/>
          <w:szCs w:val="28"/>
        </w:rPr>
      </w:pPr>
      <w:r w:rsidRPr="00C77EDC">
        <w:rPr>
          <w:rFonts w:ascii="Times New Roman" w:hAnsi="Times New Roman" w:cs="Times New Roman"/>
          <w:sz w:val="28"/>
          <w:szCs w:val="28"/>
        </w:rPr>
        <w:t xml:space="preserve">       В 1937 году по инициативе народного артиста СССР Александра Васильевича Александрова на базе Городского Дома пионеров в переулке </w:t>
      </w:r>
      <w:proofErr w:type="spellStart"/>
      <w:r w:rsidRPr="00C77EDC">
        <w:rPr>
          <w:rFonts w:ascii="Times New Roman" w:hAnsi="Times New Roman" w:cs="Times New Roman"/>
          <w:sz w:val="28"/>
          <w:szCs w:val="28"/>
        </w:rPr>
        <w:t>Стопани</w:t>
      </w:r>
      <w:proofErr w:type="spellEnd"/>
      <w:r w:rsidRPr="00C77EDC">
        <w:rPr>
          <w:rFonts w:ascii="Times New Roman" w:hAnsi="Times New Roman" w:cs="Times New Roman"/>
          <w:sz w:val="28"/>
          <w:szCs w:val="28"/>
        </w:rPr>
        <w:t xml:space="preserve"> были созданы детские хоровые, танцевальные и оркестровые коллективы. В ноябре 1937 года в Концертном зале Дома пионеров состоялся первый концерт. С тех пор прошло много лет. Давно уже выросли дети тех, кто участвовал в том концерте, но каждый год, в первое воскресенье сентября под крышей Дворца творчества детей и юношества на Воробьевых горах собираются юные участники Ансамбля песни и пляски имени </w:t>
      </w:r>
      <w:proofErr w:type="spellStart"/>
      <w:r w:rsidRPr="00C77EDC">
        <w:rPr>
          <w:rFonts w:ascii="Times New Roman" w:hAnsi="Times New Roman" w:cs="Times New Roman"/>
          <w:sz w:val="28"/>
          <w:szCs w:val="28"/>
        </w:rPr>
        <w:t>В.С.Локтева</w:t>
      </w:r>
      <w:proofErr w:type="spellEnd"/>
      <w:r w:rsidRPr="00C77EDC">
        <w:rPr>
          <w:rFonts w:ascii="Times New Roman" w:hAnsi="Times New Roman" w:cs="Times New Roman"/>
          <w:sz w:val="28"/>
          <w:szCs w:val="28"/>
        </w:rPr>
        <w:t xml:space="preserve">. Их ждут увлекательные занятия, репетиции и концерты, и, конечно же, встречи с друзьями и любимыми педагогами. </w:t>
      </w:r>
    </w:p>
    <w:p w:rsidR="00C77EDC" w:rsidRPr="00C77EDC" w:rsidRDefault="00C77EDC" w:rsidP="00C77EDC">
      <w:pPr>
        <w:spacing w:line="360" w:lineRule="auto"/>
        <w:jc w:val="both"/>
        <w:rPr>
          <w:rFonts w:ascii="Times New Roman" w:hAnsi="Times New Roman" w:cs="Times New Roman"/>
          <w:sz w:val="28"/>
          <w:szCs w:val="28"/>
        </w:rPr>
      </w:pPr>
      <w:r w:rsidRPr="00C77EDC">
        <w:rPr>
          <w:rFonts w:ascii="Times New Roman" w:hAnsi="Times New Roman" w:cs="Times New Roman"/>
          <w:sz w:val="28"/>
          <w:szCs w:val="28"/>
        </w:rPr>
        <w:t xml:space="preserve">      Ансамбль носит имя замечательного музыканта и педагога, профессора Московской консерватории, заслуженного деятеля искусств РСФСР, лауреата премии Ленинского комсомола Владимира Сергеевича Локтева. В декабре 1941 года он собрал </w:t>
      </w:r>
      <w:proofErr w:type="spellStart"/>
      <w:r w:rsidRPr="00C77EDC">
        <w:rPr>
          <w:rFonts w:ascii="Times New Roman" w:hAnsi="Times New Roman" w:cs="Times New Roman"/>
          <w:sz w:val="28"/>
          <w:szCs w:val="28"/>
        </w:rPr>
        <w:t>неэвакуированных</w:t>
      </w:r>
      <w:proofErr w:type="spellEnd"/>
      <w:r w:rsidRPr="00C77EDC">
        <w:rPr>
          <w:rFonts w:ascii="Times New Roman" w:hAnsi="Times New Roman" w:cs="Times New Roman"/>
          <w:sz w:val="28"/>
          <w:szCs w:val="28"/>
        </w:rPr>
        <w:t xml:space="preserve"> девчонок и мальчишек - юных певцов и музыкантов Дома пионеров - и стал с ними заниматься. </w:t>
      </w:r>
    </w:p>
    <w:p w:rsidR="00C77EDC" w:rsidRDefault="00C77EDC" w:rsidP="00C77EDC">
      <w:pPr>
        <w:spacing w:line="360" w:lineRule="auto"/>
        <w:jc w:val="both"/>
        <w:rPr>
          <w:rFonts w:ascii="Times New Roman" w:hAnsi="Times New Roman" w:cs="Times New Roman"/>
          <w:sz w:val="28"/>
          <w:szCs w:val="28"/>
        </w:rPr>
      </w:pPr>
      <w:r w:rsidRPr="00C77EDC">
        <w:rPr>
          <w:rFonts w:ascii="Times New Roman" w:hAnsi="Times New Roman" w:cs="Times New Roman"/>
          <w:sz w:val="28"/>
          <w:szCs w:val="28"/>
        </w:rPr>
        <w:t xml:space="preserve">В феврале 1942 года к хору присоединилась хореографическая группа, а затем постепенно восстановился и оркестр. Ребята выступали перед ранеными в госпиталях, давали концерты на линии фронта. Владимир Сергеевич добился, чтобы детям давали дополнительное питание - стакан ацидофилина. </w:t>
      </w:r>
      <w:r w:rsidRPr="00C77EDC">
        <w:rPr>
          <w:rFonts w:ascii="Times New Roman" w:hAnsi="Times New Roman" w:cs="Times New Roman"/>
          <w:sz w:val="28"/>
          <w:szCs w:val="28"/>
        </w:rPr>
        <w:lastRenderedPageBreak/>
        <w:t xml:space="preserve">Некоторые юные артисты после концерта сразу уходили на фронт. Концертмейстером Ансамбля был Николай Петрович </w:t>
      </w:r>
      <w:proofErr w:type="spellStart"/>
      <w:r w:rsidRPr="00C77EDC">
        <w:rPr>
          <w:rFonts w:ascii="Times New Roman" w:hAnsi="Times New Roman" w:cs="Times New Roman"/>
          <w:sz w:val="28"/>
          <w:szCs w:val="28"/>
        </w:rPr>
        <w:t>Губарьков</w:t>
      </w:r>
      <w:proofErr w:type="spellEnd"/>
      <w:r w:rsidRPr="00C77EDC">
        <w:rPr>
          <w:rFonts w:ascii="Times New Roman" w:hAnsi="Times New Roman" w:cs="Times New Roman"/>
          <w:sz w:val="28"/>
          <w:szCs w:val="28"/>
        </w:rPr>
        <w:t xml:space="preserve">, который не только аккомпанировал детям на баяне, но и сам сочинял для них песни, а хореографом - Елена Романовна Россе, которая проработала в Ансамбле до 1989 года (47 лет!) и внесла огромный вклад в развитие детского хореографического творчества.    </w:t>
      </w:r>
    </w:p>
    <w:p w:rsidR="00C77EDC" w:rsidRDefault="00C77EDC" w:rsidP="00C77EDC">
      <w:pPr>
        <w:spacing w:line="360" w:lineRule="auto"/>
        <w:jc w:val="both"/>
        <w:rPr>
          <w:rFonts w:ascii="Times New Roman" w:hAnsi="Times New Roman" w:cs="Times New Roman"/>
          <w:sz w:val="28"/>
          <w:szCs w:val="28"/>
        </w:rPr>
      </w:pPr>
      <w:r w:rsidRPr="00C77EDC">
        <w:rPr>
          <w:rFonts w:ascii="Times New Roman" w:hAnsi="Times New Roman" w:cs="Times New Roman"/>
          <w:sz w:val="28"/>
          <w:szCs w:val="28"/>
        </w:rPr>
        <w:t xml:space="preserve">  Более 35 лет художественным руководителем Ансамбля был народный артист России, лауреат Государственной премии РФ Алексей Сергеевич Ильин. Он сам был участником довоенного оркестра Дома пионеров. Всю войну он проработал на военном заводе, а после ее окончания продолжил обучение в музыкальном училище им. Октябрьской революции (ныне - музыкальный колледж им. </w:t>
      </w:r>
      <w:proofErr w:type="spellStart"/>
      <w:r w:rsidRPr="00C77EDC">
        <w:rPr>
          <w:rFonts w:ascii="Times New Roman" w:hAnsi="Times New Roman" w:cs="Times New Roman"/>
          <w:sz w:val="28"/>
          <w:szCs w:val="28"/>
        </w:rPr>
        <w:t>А.Шнитке</w:t>
      </w:r>
      <w:proofErr w:type="spellEnd"/>
      <w:r w:rsidRPr="00C77EDC">
        <w:rPr>
          <w:rFonts w:ascii="Times New Roman" w:hAnsi="Times New Roman" w:cs="Times New Roman"/>
          <w:sz w:val="28"/>
          <w:szCs w:val="28"/>
        </w:rPr>
        <w:t xml:space="preserve">) на курсе Николая Петровича Осипова (балалайка) и на дирижерско-хоровом отделении. Одновременно с этим Алексей Сергеевич начал работать в Ансамбле в качестве руководителя оркестра. Работая в Ансамбле, он закончил музыкальное училище, Академию музыки им. Гнесиных и аспирантуру при ней. В 1968 году, после смерти </w:t>
      </w:r>
      <w:proofErr w:type="spellStart"/>
      <w:r w:rsidRPr="00C77EDC">
        <w:rPr>
          <w:rFonts w:ascii="Times New Roman" w:hAnsi="Times New Roman" w:cs="Times New Roman"/>
          <w:sz w:val="28"/>
          <w:szCs w:val="28"/>
        </w:rPr>
        <w:t>В.С.Локтева</w:t>
      </w:r>
      <w:proofErr w:type="spellEnd"/>
      <w:r w:rsidRPr="00C77EDC">
        <w:rPr>
          <w:rFonts w:ascii="Times New Roman" w:hAnsi="Times New Roman" w:cs="Times New Roman"/>
          <w:sz w:val="28"/>
          <w:szCs w:val="28"/>
        </w:rPr>
        <w:t xml:space="preserve">, Алексей Сергеевич был назначен руководителем Ансамбля. Более 50 лет посвятил он художественному воспитанию детей. </w:t>
      </w:r>
    </w:p>
    <w:p w:rsidR="00C77EDC" w:rsidRDefault="00C77EDC" w:rsidP="00C77EDC">
      <w:pPr>
        <w:spacing w:line="360" w:lineRule="auto"/>
        <w:jc w:val="both"/>
        <w:rPr>
          <w:rFonts w:ascii="Times New Roman" w:hAnsi="Times New Roman" w:cs="Times New Roman"/>
          <w:sz w:val="28"/>
          <w:szCs w:val="28"/>
        </w:rPr>
      </w:pPr>
      <w:r w:rsidRPr="00C77EDC">
        <w:rPr>
          <w:rFonts w:ascii="Times New Roman" w:hAnsi="Times New Roman" w:cs="Times New Roman"/>
          <w:sz w:val="28"/>
          <w:szCs w:val="28"/>
        </w:rPr>
        <w:t xml:space="preserve">В 1976 году Ансамблю под его руководством была присуждена премия Ленинского комсомола, а в 1990 году, за концертные программы последних лет, он сам стал лауреатом Государственной премии Российской Федерации.            В мае 2004 года, после смерти </w:t>
      </w:r>
      <w:proofErr w:type="spellStart"/>
      <w:r w:rsidRPr="00C77EDC">
        <w:rPr>
          <w:rFonts w:ascii="Times New Roman" w:hAnsi="Times New Roman" w:cs="Times New Roman"/>
          <w:sz w:val="28"/>
          <w:szCs w:val="28"/>
        </w:rPr>
        <w:t>А.С.Ильина</w:t>
      </w:r>
      <w:proofErr w:type="spellEnd"/>
      <w:r w:rsidRPr="00C77EDC">
        <w:rPr>
          <w:rFonts w:ascii="Times New Roman" w:hAnsi="Times New Roman" w:cs="Times New Roman"/>
          <w:sz w:val="28"/>
          <w:szCs w:val="28"/>
        </w:rPr>
        <w:t xml:space="preserve">, пост руководителя Ансамбля занял заместитель директора Дворца творчества, председатель художественного совета ансамбля, заслуженный учитель России Виктор Ермолаевич Соболев, сам бывший воспитанник ансамбля.      </w:t>
      </w:r>
    </w:p>
    <w:p w:rsidR="00C77EDC" w:rsidRDefault="00C77EDC" w:rsidP="00C77EDC">
      <w:pPr>
        <w:spacing w:line="360" w:lineRule="auto"/>
        <w:jc w:val="both"/>
        <w:rPr>
          <w:rFonts w:ascii="Times New Roman" w:hAnsi="Times New Roman" w:cs="Times New Roman"/>
          <w:sz w:val="28"/>
          <w:szCs w:val="28"/>
        </w:rPr>
      </w:pPr>
      <w:r w:rsidRPr="00C77EDC">
        <w:rPr>
          <w:rFonts w:ascii="Times New Roman" w:hAnsi="Times New Roman" w:cs="Times New Roman"/>
          <w:sz w:val="28"/>
          <w:szCs w:val="28"/>
        </w:rPr>
        <w:t xml:space="preserve">     Сегодня Ансамбль песни и пляски имени Локтева </w:t>
      </w:r>
      <w:proofErr w:type="gramStart"/>
      <w:r w:rsidRPr="00C77EDC">
        <w:rPr>
          <w:rFonts w:ascii="Times New Roman" w:hAnsi="Times New Roman" w:cs="Times New Roman"/>
          <w:sz w:val="28"/>
          <w:szCs w:val="28"/>
        </w:rPr>
        <w:t>- это</w:t>
      </w:r>
      <w:proofErr w:type="gramEnd"/>
      <w:r w:rsidRPr="00C77EDC">
        <w:rPr>
          <w:rFonts w:ascii="Times New Roman" w:hAnsi="Times New Roman" w:cs="Times New Roman"/>
          <w:sz w:val="28"/>
          <w:szCs w:val="28"/>
        </w:rPr>
        <w:t xml:space="preserve"> единый художественный коллектив со своей школой и традициями, состоящий из четырех частей: хоров разных возрастов, оркестров, хореографических групп и духового оркестра. В Ансамбле занимаются дети от 5 до 18 лет. </w:t>
      </w:r>
      <w:bookmarkStart w:id="0" w:name="_GoBack"/>
      <w:bookmarkEnd w:id="0"/>
    </w:p>
    <w:p w:rsidR="00C77EDC" w:rsidRDefault="00C77EDC" w:rsidP="00C77EDC">
      <w:pPr>
        <w:spacing w:line="360" w:lineRule="auto"/>
        <w:jc w:val="both"/>
        <w:rPr>
          <w:rFonts w:ascii="Times New Roman" w:hAnsi="Times New Roman" w:cs="Times New Roman"/>
          <w:sz w:val="28"/>
          <w:szCs w:val="28"/>
        </w:rPr>
      </w:pPr>
      <w:r w:rsidRPr="00C77EDC">
        <w:rPr>
          <w:rFonts w:ascii="Times New Roman" w:hAnsi="Times New Roman" w:cs="Times New Roman"/>
          <w:sz w:val="28"/>
          <w:szCs w:val="28"/>
        </w:rPr>
        <w:lastRenderedPageBreak/>
        <w:t xml:space="preserve">Репертуар Ансамбля состоит из песен и танцев народов мира, а также из музыкальных произведений русских и зарубежных композиторов. Самые способные дети продолжают обучение в школе-студии ансамбля </w:t>
      </w:r>
      <w:proofErr w:type="spellStart"/>
      <w:r w:rsidRPr="00C77EDC">
        <w:rPr>
          <w:rFonts w:ascii="Times New Roman" w:hAnsi="Times New Roman" w:cs="Times New Roman"/>
          <w:sz w:val="28"/>
          <w:szCs w:val="28"/>
        </w:rPr>
        <w:t>И.Моисеева</w:t>
      </w:r>
      <w:proofErr w:type="spellEnd"/>
      <w:r w:rsidRPr="00C77EDC">
        <w:rPr>
          <w:rFonts w:ascii="Times New Roman" w:hAnsi="Times New Roman" w:cs="Times New Roman"/>
          <w:sz w:val="28"/>
          <w:szCs w:val="28"/>
        </w:rPr>
        <w:t xml:space="preserve">, школе-студии хора им. Пятницкого, а также в Московской консерватории им. </w:t>
      </w:r>
      <w:proofErr w:type="spellStart"/>
      <w:r w:rsidRPr="00C77EDC">
        <w:rPr>
          <w:rFonts w:ascii="Times New Roman" w:hAnsi="Times New Roman" w:cs="Times New Roman"/>
          <w:sz w:val="28"/>
          <w:szCs w:val="28"/>
        </w:rPr>
        <w:t>П.И.Чайковского</w:t>
      </w:r>
      <w:proofErr w:type="spellEnd"/>
      <w:r w:rsidRPr="00C77EDC">
        <w:rPr>
          <w:rFonts w:ascii="Times New Roman" w:hAnsi="Times New Roman" w:cs="Times New Roman"/>
          <w:sz w:val="28"/>
          <w:szCs w:val="28"/>
        </w:rPr>
        <w:t xml:space="preserve">, Академии им. Гнесиных, Музыкальном училище им. </w:t>
      </w:r>
      <w:proofErr w:type="spellStart"/>
      <w:r w:rsidRPr="00C77EDC">
        <w:rPr>
          <w:rFonts w:ascii="Times New Roman" w:hAnsi="Times New Roman" w:cs="Times New Roman"/>
          <w:sz w:val="28"/>
          <w:szCs w:val="28"/>
        </w:rPr>
        <w:t>А.Шнитке</w:t>
      </w:r>
      <w:proofErr w:type="spellEnd"/>
      <w:r w:rsidRPr="00C77EDC">
        <w:rPr>
          <w:rFonts w:ascii="Times New Roman" w:hAnsi="Times New Roman" w:cs="Times New Roman"/>
          <w:sz w:val="28"/>
          <w:szCs w:val="28"/>
        </w:rPr>
        <w:t xml:space="preserve">, хореографическом училище Большого Театра.          В Москве Ансамбль выступает на лучших концертных площадках, таких как Государственный центральный концертный зал "Россия", Концертный зал им. </w:t>
      </w:r>
      <w:proofErr w:type="spellStart"/>
      <w:r w:rsidRPr="00C77EDC">
        <w:rPr>
          <w:rFonts w:ascii="Times New Roman" w:hAnsi="Times New Roman" w:cs="Times New Roman"/>
          <w:sz w:val="28"/>
          <w:szCs w:val="28"/>
        </w:rPr>
        <w:t>П.И.Чайковского</w:t>
      </w:r>
      <w:proofErr w:type="spellEnd"/>
      <w:r w:rsidRPr="00C77EDC">
        <w:rPr>
          <w:rFonts w:ascii="Times New Roman" w:hAnsi="Times New Roman" w:cs="Times New Roman"/>
          <w:sz w:val="28"/>
          <w:szCs w:val="28"/>
        </w:rPr>
        <w:t xml:space="preserve">, Государственный Кремлевский Дворец, Большой театр, Большой зал Консерватории, Концертный зал Олимпийской деревни (Государственный музыкальный театр национального искусства под руководством Назарова), Колонный зал Дома Союзов и др.      </w:t>
      </w:r>
    </w:p>
    <w:p w:rsidR="00C77EDC" w:rsidRDefault="00C77EDC" w:rsidP="00C77EDC">
      <w:pPr>
        <w:spacing w:line="360" w:lineRule="auto"/>
        <w:jc w:val="both"/>
        <w:rPr>
          <w:rFonts w:ascii="Times New Roman" w:hAnsi="Times New Roman" w:cs="Times New Roman"/>
          <w:sz w:val="28"/>
          <w:szCs w:val="28"/>
        </w:rPr>
      </w:pPr>
      <w:r w:rsidRPr="00C77EDC">
        <w:rPr>
          <w:rFonts w:ascii="Times New Roman" w:hAnsi="Times New Roman" w:cs="Times New Roman"/>
          <w:sz w:val="28"/>
          <w:szCs w:val="28"/>
        </w:rPr>
        <w:t xml:space="preserve">     Ансамбль очень часто гастролирует. Он объехал не только всю необъятную территорию бывшего Советского Союза, но и побывал с гастролями во многих странах Европы, Азии и Америки. Неудивительно, что у Ансамбля много наград, одна из них </w:t>
      </w:r>
      <w:proofErr w:type="gramStart"/>
      <w:r w:rsidRPr="00C77EDC">
        <w:rPr>
          <w:rFonts w:ascii="Times New Roman" w:hAnsi="Times New Roman" w:cs="Times New Roman"/>
          <w:sz w:val="28"/>
          <w:szCs w:val="28"/>
        </w:rPr>
        <w:t>- это</w:t>
      </w:r>
      <w:proofErr w:type="gramEnd"/>
      <w:r w:rsidRPr="00C77EDC">
        <w:rPr>
          <w:rFonts w:ascii="Times New Roman" w:hAnsi="Times New Roman" w:cs="Times New Roman"/>
          <w:sz w:val="28"/>
          <w:szCs w:val="28"/>
        </w:rPr>
        <w:t xml:space="preserve"> медаль "За дело мира". </w:t>
      </w:r>
    </w:p>
    <w:p w:rsidR="00C77EDC" w:rsidRDefault="00C77EDC" w:rsidP="00C77EDC">
      <w:pPr>
        <w:spacing w:line="360" w:lineRule="auto"/>
        <w:jc w:val="both"/>
        <w:rPr>
          <w:rFonts w:ascii="Times New Roman" w:hAnsi="Times New Roman" w:cs="Times New Roman"/>
          <w:sz w:val="28"/>
          <w:szCs w:val="28"/>
        </w:rPr>
      </w:pPr>
      <w:r w:rsidRPr="00C77EDC">
        <w:rPr>
          <w:rFonts w:ascii="Times New Roman" w:hAnsi="Times New Roman" w:cs="Times New Roman"/>
          <w:sz w:val="28"/>
          <w:szCs w:val="28"/>
        </w:rPr>
        <w:t xml:space="preserve">          За 60 с лишним лет в Ансамбле занималось более 20 тыс. детей. Многие выпускники Ансамбля стали профессиональными музыкантами, певцами и танцовщиками. Они играют главные партии в известных оркестрах, работают в хорах и прославленных танцевальных ансамблях. Но где бы ни были и чем бы ни занимались бывшие воспитанники Ансамбля, неизменно одно,</w:t>
      </w:r>
      <w:r>
        <w:rPr>
          <w:rFonts w:ascii="Times New Roman" w:hAnsi="Times New Roman" w:cs="Times New Roman"/>
          <w:sz w:val="28"/>
          <w:szCs w:val="28"/>
        </w:rPr>
        <w:t xml:space="preserve"> </w:t>
      </w:r>
      <w:r w:rsidRPr="00C77EDC">
        <w:rPr>
          <w:rFonts w:ascii="Times New Roman" w:hAnsi="Times New Roman" w:cs="Times New Roman"/>
          <w:sz w:val="28"/>
          <w:szCs w:val="28"/>
        </w:rPr>
        <w:t>- они помнят и любят коллектив, в котором научились понимать музыку, трудиться и ценить дружбу. И каждый год приводят в Ансамбль своих подросших детей, уверенные в том, что и у них будет такое же радостное детство, и они через всю жизнь пронесут гордое имя "</w:t>
      </w:r>
      <w:proofErr w:type="spellStart"/>
      <w:r w:rsidRPr="00C77EDC">
        <w:rPr>
          <w:rFonts w:ascii="Times New Roman" w:hAnsi="Times New Roman" w:cs="Times New Roman"/>
          <w:sz w:val="28"/>
          <w:szCs w:val="28"/>
        </w:rPr>
        <w:t>локтевцы</w:t>
      </w:r>
      <w:proofErr w:type="spellEnd"/>
      <w:r w:rsidRPr="00C77EDC">
        <w:rPr>
          <w:rFonts w:ascii="Times New Roman" w:hAnsi="Times New Roman" w:cs="Times New Roman"/>
          <w:sz w:val="28"/>
          <w:szCs w:val="28"/>
        </w:rPr>
        <w:t xml:space="preserve">". </w:t>
      </w:r>
    </w:p>
    <w:p w:rsidR="00C77EDC" w:rsidRPr="00C77EDC" w:rsidRDefault="00C77EDC" w:rsidP="00C77EDC">
      <w:pPr>
        <w:spacing w:line="360" w:lineRule="auto"/>
        <w:jc w:val="both"/>
        <w:rPr>
          <w:rFonts w:ascii="Times New Roman" w:hAnsi="Times New Roman" w:cs="Times New Roman"/>
          <w:b/>
          <w:sz w:val="28"/>
          <w:szCs w:val="28"/>
        </w:rPr>
      </w:pPr>
      <w:r w:rsidRPr="00C77EDC">
        <w:rPr>
          <w:rFonts w:ascii="Times New Roman" w:hAnsi="Times New Roman" w:cs="Times New Roman"/>
          <w:b/>
          <w:sz w:val="28"/>
          <w:szCs w:val="28"/>
        </w:rPr>
        <w:t xml:space="preserve">Московская хоровая капелла мальчиков </w:t>
      </w:r>
    </w:p>
    <w:p w:rsidR="00C77EDC" w:rsidRDefault="00C77EDC" w:rsidP="00C77EDC">
      <w:pPr>
        <w:spacing w:line="360" w:lineRule="auto"/>
        <w:jc w:val="both"/>
        <w:rPr>
          <w:rFonts w:ascii="Times New Roman" w:hAnsi="Times New Roman" w:cs="Times New Roman"/>
          <w:sz w:val="28"/>
          <w:szCs w:val="28"/>
        </w:rPr>
      </w:pPr>
      <w:r w:rsidRPr="00C77EDC">
        <w:rPr>
          <w:rFonts w:ascii="Times New Roman" w:hAnsi="Times New Roman" w:cs="Times New Roman"/>
          <w:sz w:val="28"/>
          <w:szCs w:val="28"/>
        </w:rPr>
        <w:t xml:space="preserve"> Московская хоровая капелла мальчиков создана в 1957 году Вадимом Судаковым при участии педагогов и музыкантов Московского педагогического института им. Гнесиных. В 1972- 2002 гг. его возглавляла Н. </w:t>
      </w:r>
      <w:proofErr w:type="spellStart"/>
      <w:r w:rsidRPr="00C77EDC">
        <w:rPr>
          <w:rFonts w:ascii="Times New Roman" w:hAnsi="Times New Roman" w:cs="Times New Roman"/>
          <w:sz w:val="28"/>
          <w:szCs w:val="28"/>
        </w:rPr>
        <w:lastRenderedPageBreak/>
        <w:t>Камбург</w:t>
      </w:r>
      <w:proofErr w:type="spellEnd"/>
      <w:r w:rsidRPr="00C77EDC">
        <w:rPr>
          <w:rFonts w:ascii="Times New Roman" w:hAnsi="Times New Roman" w:cs="Times New Roman"/>
          <w:sz w:val="28"/>
          <w:szCs w:val="28"/>
        </w:rPr>
        <w:t xml:space="preserve">. В настоящее время капеллой руководит Л. Баклушин, ученик Н. </w:t>
      </w:r>
      <w:proofErr w:type="spellStart"/>
      <w:r w:rsidRPr="00C77EDC">
        <w:rPr>
          <w:rFonts w:ascii="Times New Roman" w:hAnsi="Times New Roman" w:cs="Times New Roman"/>
          <w:sz w:val="28"/>
          <w:szCs w:val="28"/>
        </w:rPr>
        <w:t>Камбург</w:t>
      </w:r>
      <w:proofErr w:type="spellEnd"/>
      <w:r w:rsidRPr="00C77EDC">
        <w:rPr>
          <w:rFonts w:ascii="Times New Roman" w:hAnsi="Times New Roman" w:cs="Times New Roman"/>
          <w:sz w:val="28"/>
          <w:szCs w:val="28"/>
        </w:rPr>
        <w:t xml:space="preserve">.  </w:t>
      </w:r>
    </w:p>
    <w:p w:rsidR="00C77EDC" w:rsidRDefault="00C77EDC" w:rsidP="00C77EDC">
      <w:pPr>
        <w:spacing w:line="360" w:lineRule="auto"/>
        <w:jc w:val="both"/>
        <w:rPr>
          <w:rFonts w:ascii="Times New Roman" w:hAnsi="Times New Roman" w:cs="Times New Roman"/>
          <w:sz w:val="28"/>
          <w:szCs w:val="28"/>
        </w:rPr>
      </w:pPr>
      <w:r w:rsidRPr="00C77EDC">
        <w:rPr>
          <w:rFonts w:ascii="Times New Roman" w:hAnsi="Times New Roman" w:cs="Times New Roman"/>
          <w:sz w:val="28"/>
          <w:szCs w:val="28"/>
        </w:rPr>
        <w:t xml:space="preserve">На сегодня капелла является одним из немногих детских музыкальных коллективов России, осуществляющих подготовку мальчиков с 6 до 14 лет в лучших традициях русского классического хорового искусства.  Детский коллектив капеллы - лауреат и дипломант многих международных и отечественных фестивалей и конкурсов. Солисты капеллы участвовали в постановках опер "Кармен" Бизе, "Богема" </w:t>
      </w:r>
      <w:proofErr w:type="spellStart"/>
      <w:r w:rsidRPr="00C77EDC">
        <w:rPr>
          <w:rFonts w:ascii="Times New Roman" w:hAnsi="Times New Roman" w:cs="Times New Roman"/>
          <w:sz w:val="28"/>
          <w:szCs w:val="28"/>
        </w:rPr>
        <w:t>Пуччини</w:t>
      </w:r>
      <w:proofErr w:type="spellEnd"/>
      <w:r w:rsidRPr="00C77EDC">
        <w:rPr>
          <w:rFonts w:ascii="Times New Roman" w:hAnsi="Times New Roman" w:cs="Times New Roman"/>
          <w:sz w:val="28"/>
          <w:szCs w:val="28"/>
        </w:rPr>
        <w:t xml:space="preserve">, "Борис Годунов" Мусоргского, "Боярыня Морозова" Щедрина. </w:t>
      </w:r>
    </w:p>
    <w:p w:rsidR="00C77EDC" w:rsidRDefault="00C77EDC" w:rsidP="00C77EDC">
      <w:pPr>
        <w:spacing w:line="360" w:lineRule="auto"/>
        <w:jc w:val="both"/>
        <w:rPr>
          <w:rFonts w:ascii="Times New Roman" w:hAnsi="Times New Roman" w:cs="Times New Roman"/>
          <w:sz w:val="28"/>
          <w:szCs w:val="28"/>
        </w:rPr>
      </w:pPr>
      <w:r w:rsidRPr="00C77EDC">
        <w:rPr>
          <w:rFonts w:ascii="Times New Roman" w:hAnsi="Times New Roman" w:cs="Times New Roman"/>
          <w:sz w:val="28"/>
          <w:szCs w:val="28"/>
        </w:rPr>
        <w:t xml:space="preserve">Репертуар концертов коллектива включает русскую, американскую, европейскую классику, произведения современных российских композиторов, духовную музыку, русские народные песни.  Ежегодно капелла дает более сорока сольных концертов, регулярно выступает в Большом зале Московской консерватории, Концертном зале имени П.И. Чайковского Московской государственной филармонии, в Кремле. Коллектив работал с такими известными </w:t>
      </w:r>
      <w:proofErr w:type="spellStart"/>
      <w:r w:rsidRPr="00C77EDC">
        <w:rPr>
          <w:rFonts w:ascii="Times New Roman" w:hAnsi="Times New Roman" w:cs="Times New Roman"/>
          <w:sz w:val="28"/>
          <w:szCs w:val="28"/>
        </w:rPr>
        <w:t>дирижѐрами</w:t>
      </w:r>
      <w:proofErr w:type="spellEnd"/>
      <w:r w:rsidRPr="00C77EDC">
        <w:rPr>
          <w:rFonts w:ascii="Times New Roman" w:hAnsi="Times New Roman" w:cs="Times New Roman"/>
          <w:sz w:val="28"/>
          <w:szCs w:val="28"/>
        </w:rPr>
        <w:t xml:space="preserve">, как С. </w:t>
      </w:r>
      <w:proofErr w:type="spellStart"/>
      <w:r w:rsidRPr="00C77EDC">
        <w:rPr>
          <w:rFonts w:ascii="Times New Roman" w:hAnsi="Times New Roman" w:cs="Times New Roman"/>
          <w:sz w:val="28"/>
          <w:szCs w:val="28"/>
        </w:rPr>
        <w:t>Одзава</w:t>
      </w:r>
      <w:proofErr w:type="spellEnd"/>
      <w:r w:rsidRPr="00C77EDC">
        <w:rPr>
          <w:rFonts w:ascii="Times New Roman" w:hAnsi="Times New Roman" w:cs="Times New Roman"/>
          <w:sz w:val="28"/>
          <w:szCs w:val="28"/>
        </w:rPr>
        <w:t xml:space="preserve">, Г. Рождественский, В. Полянский, Т. </w:t>
      </w:r>
      <w:proofErr w:type="spellStart"/>
      <w:r w:rsidRPr="00C77EDC">
        <w:rPr>
          <w:rFonts w:ascii="Times New Roman" w:hAnsi="Times New Roman" w:cs="Times New Roman"/>
          <w:sz w:val="28"/>
          <w:szCs w:val="28"/>
        </w:rPr>
        <w:t>Курентзис</w:t>
      </w:r>
      <w:proofErr w:type="spellEnd"/>
      <w:r w:rsidRPr="00C77EDC">
        <w:rPr>
          <w:rFonts w:ascii="Times New Roman" w:hAnsi="Times New Roman" w:cs="Times New Roman"/>
          <w:sz w:val="28"/>
          <w:szCs w:val="28"/>
        </w:rPr>
        <w:t xml:space="preserve">, М. </w:t>
      </w:r>
      <w:proofErr w:type="spellStart"/>
      <w:r w:rsidRPr="00C77EDC">
        <w:rPr>
          <w:rFonts w:ascii="Times New Roman" w:hAnsi="Times New Roman" w:cs="Times New Roman"/>
          <w:sz w:val="28"/>
          <w:szCs w:val="28"/>
        </w:rPr>
        <w:t>Горенштейн</w:t>
      </w:r>
      <w:proofErr w:type="spellEnd"/>
      <w:r w:rsidRPr="00C77EDC">
        <w:rPr>
          <w:rFonts w:ascii="Times New Roman" w:hAnsi="Times New Roman" w:cs="Times New Roman"/>
          <w:sz w:val="28"/>
          <w:szCs w:val="28"/>
        </w:rPr>
        <w:t xml:space="preserve">. </w:t>
      </w:r>
    </w:p>
    <w:p w:rsidR="00C77EDC" w:rsidRDefault="00C77EDC" w:rsidP="00C77EDC">
      <w:pPr>
        <w:spacing w:line="360" w:lineRule="auto"/>
        <w:jc w:val="both"/>
        <w:rPr>
          <w:rFonts w:ascii="Times New Roman" w:hAnsi="Times New Roman" w:cs="Times New Roman"/>
          <w:sz w:val="28"/>
          <w:szCs w:val="28"/>
        </w:rPr>
      </w:pPr>
      <w:r w:rsidRPr="00C77EDC">
        <w:rPr>
          <w:rFonts w:ascii="Times New Roman" w:hAnsi="Times New Roman" w:cs="Times New Roman"/>
          <w:sz w:val="28"/>
          <w:szCs w:val="28"/>
        </w:rPr>
        <w:t xml:space="preserve"> За полвека хор вырос и приобрел репутацию высокопрофессионального коллектива в России и за рубежом. Капелла гастролировала во Франции, Германии, Италии, Бельгии, Нидерландах, Южной Корее, Канаде. Наибольшую известность и популярность приобрела программа "</w:t>
      </w:r>
      <w:proofErr w:type="spellStart"/>
      <w:r w:rsidRPr="00C77EDC">
        <w:rPr>
          <w:rFonts w:ascii="Times New Roman" w:hAnsi="Times New Roman" w:cs="Times New Roman"/>
          <w:sz w:val="28"/>
          <w:szCs w:val="28"/>
        </w:rPr>
        <w:t>Christmas</w:t>
      </w:r>
      <w:proofErr w:type="spellEnd"/>
      <w:r w:rsidRPr="00C77EDC">
        <w:rPr>
          <w:rFonts w:ascii="Times New Roman" w:hAnsi="Times New Roman" w:cs="Times New Roman"/>
          <w:sz w:val="28"/>
          <w:szCs w:val="28"/>
        </w:rPr>
        <w:t xml:space="preserve"> </w:t>
      </w:r>
      <w:proofErr w:type="spellStart"/>
      <w:r w:rsidRPr="00C77EDC">
        <w:rPr>
          <w:rFonts w:ascii="Times New Roman" w:hAnsi="Times New Roman" w:cs="Times New Roman"/>
          <w:sz w:val="28"/>
          <w:szCs w:val="28"/>
        </w:rPr>
        <w:t>Around</w:t>
      </w:r>
      <w:proofErr w:type="spellEnd"/>
      <w:r w:rsidRPr="00C77EDC">
        <w:rPr>
          <w:rFonts w:ascii="Times New Roman" w:hAnsi="Times New Roman" w:cs="Times New Roman"/>
          <w:sz w:val="28"/>
          <w:szCs w:val="28"/>
        </w:rPr>
        <w:t xml:space="preserve"> </w:t>
      </w:r>
      <w:proofErr w:type="spellStart"/>
      <w:r w:rsidRPr="00C77EDC">
        <w:rPr>
          <w:rFonts w:ascii="Times New Roman" w:hAnsi="Times New Roman" w:cs="Times New Roman"/>
          <w:sz w:val="28"/>
          <w:szCs w:val="28"/>
        </w:rPr>
        <w:t>the</w:t>
      </w:r>
      <w:proofErr w:type="spellEnd"/>
      <w:r w:rsidRPr="00C77EDC">
        <w:rPr>
          <w:rFonts w:ascii="Times New Roman" w:hAnsi="Times New Roman" w:cs="Times New Roman"/>
          <w:sz w:val="28"/>
          <w:szCs w:val="28"/>
        </w:rPr>
        <w:t xml:space="preserve"> </w:t>
      </w:r>
      <w:proofErr w:type="spellStart"/>
      <w:r w:rsidRPr="00C77EDC">
        <w:rPr>
          <w:rFonts w:ascii="Times New Roman" w:hAnsi="Times New Roman" w:cs="Times New Roman"/>
          <w:sz w:val="28"/>
          <w:szCs w:val="28"/>
        </w:rPr>
        <w:t>World</w:t>
      </w:r>
      <w:proofErr w:type="spellEnd"/>
      <w:r w:rsidRPr="00C77EDC">
        <w:rPr>
          <w:rFonts w:ascii="Times New Roman" w:hAnsi="Times New Roman" w:cs="Times New Roman"/>
          <w:sz w:val="28"/>
          <w:szCs w:val="28"/>
        </w:rPr>
        <w:t xml:space="preserve">", которую более десяти лет капелла исполняет в американских штатах накануне Рождества.  </w:t>
      </w:r>
    </w:p>
    <w:p w:rsidR="00C77EDC" w:rsidRPr="00C77EDC" w:rsidRDefault="00C77EDC" w:rsidP="00C77EDC">
      <w:pPr>
        <w:spacing w:line="360" w:lineRule="auto"/>
        <w:jc w:val="both"/>
        <w:rPr>
          <w:rFonts w:ascii="Times New Roman" w:hAnsi="Times New Roman" w:cs="Times New Roman"/>
          <w:sz w:val="28"/>
          <w:szCs w:val="28"/>
        </w:rPr>
      </w:pPr>
      <w:r w:rsidRPr="00C77EDC">
        <w:rPr>
          <w:rFonts w:ascii="Times New Roman" w:hAnsi="Times New Roman" w:cs="Times New Roman"/>
          <w:sz w:val="28"/>
          <w:szCs w:val="28"/>
        </w:rPr>
        <w:t>В 1995 г. коллектив выступал перед членами королевской семьи Великобритании в "</w:t>
      </w:r>
      <w:proofErr w:type="spellStart"/>
      <w:r w:rsidRPr="00C77EDC">
        <w:rPr>
          <w:rFonts w:ascii="Times New Roman" w:hAnsi="Times New Roman" w:cs="Times New Roman"/>
          <w:sz w:val="28"/>
          <w:szCs w:val="28"/>
        </w:rPr>
        <w:t>Albert</w:t>
      </w:r>
      <w:proofErr w:type="spellEnd"/>
      <w:r w:rsidRPr="00C77EDC">
        <w:rPr>
          <w:rFonts w:ascii="Times New Roman" w:hAnsi="Times New Roman" w:cs="Times New Roman"/>
          <w:sz w:val="28"/>
          <w:szCs w:val="28"/>
        </w:rPr>
        <w:t xml:space="preserve"> </w:t>
      </w:r>
      <w:proofErr w:type="spellStart"/>
      <w:r w:rsidRPr="00C77EDC">
        <w:rPr>
          <w:rFonts w:ascii="Times New Roman" w:hAnsi="Times New Roman" w:cs="Times New Roman"/>
          <w:sz w:val="28"/>
          <w:szCs w:val="28"/>
        </w:rPr>
        <w:t>Holl</w:t>
      </w:r>
      <w:proofErr w:type="spellEnd"/>
      <w:r w:rsidRPr="00C77EDC">
        <w:rPr>
          <w:rFonts w:ascii="Times New Roman" w:hAnsi="Times New Roman" w:cs="Times New Roman"/>
          <w:sz w:val="28"/>
          <w:szCs w:val="28"/>
        </w:rPr>
        <w:t>", в 1999 г. - в Белом доме перед Президентом США с частным рождественским концертом.  В 1996 в США вышел первый компакт-диск капеллы "</w:t>
      </w:r>
      <w:proofErr w:type="spellStart"/>
      <w:r w:rsidRPr="00C77EDC">
        <w:rPr>
          <w:rFonts w:ascii="Times New Roman" w:hAnsi="Times New Roman" w:cs="Times New Roman"/>
          <w:sz w:val="28"/>
          <w:szCs w:val="28"/>
        </w:rPr>
        <w:t>The</w:t>
      </w:r>
      <w:proofErr w:type="spellEnd"/>
      <w:r w:rsidRPr="00C77EDC">
        <w:rPr>
          <w:rFonts w:ascii="Times New Roman" w:hAnsi="Times New Roman" w:cs="Times New Roman"/>
          <w:sz w:val="28"/>
          <w:szCs w:val="28"/>
        </w:rPr>
        <w:t xml:space="preserve"> </w:t>
      </w:r>
      <w:proofErr w:type="spellStart"/>
      <w:r w:rsidRPr="00C77EDC">
        <w:rPr>
          <w:rFonts w:ascii="Times New Roman" w:hAnsi="Times New Roman" w:cs="Times New Roman"/>
          <w:sz w:val="28"/>
          <w:szCs w:val="28"/>
        </w:rPr>
        <w:t>Moscow</w:t>
      </w:r>
      <w:proofErr w:type="spellEnd"/>
      <w:r w:rsidRPr="00C77EDC">
        <w:rPr>
          <w:rFonts w:ascii="Times New Roman" w:hAnsi="Times New Roman" w:cs="Times New Roman"/>
          <w:sz w:val="28"/>
          <w:szCs w:val="28"/>
        </w:rPr>
        <w:t xml:space="preserve"> </w:t>
      </w:r>
      <w:proofErr w:type="spellStart"/>
      <w:r w:rsidRPr="00C77EDC">
        <w:rPr>
          <w:rFonts w:ascii="Times New Roman" w:hAnsi="Times New Roman" w:cs="Times New Roman"/>
          <w:sz w:val="28"/>
          <w:szCs w:val="28"/>
        </w:rPr>
        <w:t>Boys</w:t>
      </w:r>
      <w:proofErr w:type="spellEnd"/>
      <w:r w:rsidRPr="00C77EDC">
        <w:rPr>
          <w:rFonts w:ascii="Times New Roman" w:hAnsi="Times New Roman" w:cs="Times New Roman"/>
          <w:sz w:val="28"/>
          <w:szCs w:val="28"/>
        </w:rPr>
        <w:t xml:space="preserve"> </w:t>
      </w:r>
      <w:proofErr w:type="spellStart"/>
      <w:r w:rsidRPr="00C77EDC">
        <w:rPr>
          <w:rFonts w:ascii="Times New Roman" w:hAnsi="Times New Roman" w:cs="Times New Roman"/>
          <w:sz w:val="28"/>
          <w:szCs w:val="28"/>
        </w:rPr>
        <w:t>Choir</w:t>
      </w:r>
      <w:proofErr w:type="spellEnd"/>
      <w:r w:rsidRPr="00C77EDC">
        <w:rPr>
          <w:rFonts w:ascii="Times New Roman" w:hAnsi="Times New Roman" w:cs="Times New Roman"/>
          <w:sz w:val="28"/>
          <w:szCs w:val="28"/>
        </w:rPr>
        <w:t>", в 1999-м - второй CD "</w:t>
      </w:r>
      <w:proofErr w:type="spellStart"/>
      <w:r w:rsidRPr="00C77EDC">
        <w:rPr>
          <w:rFonts w:ascii="Times New Roman" w:hAnsi="Times New Roman" w:cs="Times New Roman"/>
          <w:sz w:val="28"/>
          <w:szCs w:val="28"/>
        </w:rPr>
        <w:t>The</w:t>
      </w:r>
      <w:proofErr w:type="spellEnd"/>
      <w:r w:rsidRPr="00C77EDC">
        <w:rPr>
          <w:rFonts w:ascii="Times New Roman" w:hAnsi="Times New Roman" w:cs="Times New Roman"/>
          <w:sz w:val="28"/>
          <w:szCs w:val="28"/>
        </w:rPr>
        <w:t xml:space="preserve"> </w:t>
      </w:r>
      <w:proofErr w:type="spellStart"/>
      <w:r w:rsidRPr="00C77EDC">
        <w:rPr>
          <w:rFonts w:ascii="Times New Roman" w:hAnsi="Times New Roman" w:cs="Times New Roman"/>
          <w:sz w:val="28"/>
          <w:szCs w:val="28"/>
        </w:rPr>
        <w:t>Moscow</w:t>
      </w:r>
      <w:proofErr w:type="spellEnd"/>
      <w:r w:rsidRPr="00C77EDC">
        <w:rPr>
          <w:rFonts w:ascii="Times New Roman" w:hAnsi="Times New Roman" w:cs="Times New Roman"/>
          <w:sz w:val="28"/>
          <w:szCs w:val="28"/>
        </w:rPr>
        <w:t xml:space="preserve"> </w:t>
      </w:r>
      <w:proofErr w:type="spellStart"/>
      <w:r w:rsidRPr="00C77EDC">
        <w:rPr>
          <w:rFonts w:ascii="Times New Roman" w:hAnsi="Times New Roman" w:cs="Times New Roman"/>
          <w:sz w:val="28"/>
          <w:szCs w:val="28"/>
        </w:rPr>
        <w:t>Boys</w:t>
      </w:r>
      <w:proofErr w:type="spellEnd"/>
      <w:r w:rsidRPr="00C77EDC">
        <w:rPr>
          <w:rFonts w:ascii="Times New Roman" w:hAnsi="Times New Roman" w:cs="Times New Roman"/>
          <w:sz w:val="28"/>
          <w:szCs w:val="28"/>
        </w:rPr>
        <w:t xml:space="preserve"> </w:t>
      </w:r>
      <w:proofErr w:type="spellStart"/>
      <w:r w:rsidRPr="00C77EDC">
        <w:rPr>
          <w:rFonts w:ascii="Times New Roman" w:hAnsi="Times New Roman" w:cs="Times New Roman"/>
          <w:sz w:val="28"/>
          <w:szCs w:val="28"/>
        </w:rPr>
        <w:t>Choir</w:t>
      </w:r>
      <w:proofErr w:type="spellEnd"/>
      <w:r w:rsidRPr="00C77EDC">
        <w:rPr>
          <w:rFonts w:ascii="Times New Roman" w:hAnsi="Times New Roman" w:cs="Times New Roman"/>
          <w:sz w:val="28"/>
          <w:szCs w:val="28"/>
        </w:rPr>
        <w:t>", в 2005 году в Америке выпущены CD "</w:t>
      </w:r>
      <w:proofErr w:type="spellStart"/>
      <w:r w:rsidRPr="00C77EDC">
        <w:rPr>
          <w:rFonts w:ascii="Times New Roman" w:hAnsi="Times New Roman" w:cs="Times New Roman"/>
          <w:sz w:val="28"/>
          <w:szCs w:val="28"/>
        </w:rPr>
        <w:t>Crescendo</w:t>
      </w:r>
      <w:proofErr w:type="spellEnd"/>
      <w:r w:rsidRPr="00C77EDC">
        <w:rPr>
          <w:rFonts w:ascii="Times New Roman" w:hAnsi="Times New Roman" w:cs="Times New Roman"/>
          <w:sz w:val="28"/>
          <w:szCs w:val="28"/>
        </w:rPr>
        <w:t xml:space="preserve">" и </w:t>
      </w:r>
      <w:proofErr w:type="spellStart"/>
      <w:r w:rsidRPr="00C77EDC">
        <w:rPr>
          <w:rFonts w:ascii="Times New Roman" w:hAnsi="Times New Roman" w:cs="Times New Roman"/>
          <w:sz w:val="28"/>
          <w:szCs w:val="28"/>
        </w:rPr>
        <w:lastRenderedPageBreak/>
        <w:t>DVDдиск</w:t>
      </w:r>
      <w:proofErr w:type="spellEnd"/>
      <w:r w:rsidRPr="00C77EDC">
        <w:rPr>
          <w:rFonts w:ascii="Times New Roman" w:hAnsi="Times New Roman" w:cs="Times New Roman"/>
          <w:sz w:val="28"/>
          <w:szCs w:val="28"/>
        </w:rPr>
        <w:t xml:space="preserve"> с записью концертной программы "</w:t>
      </w:r>
      <w:proofErr w:type="spellStart"/>
      <w:r w:rsidRPr="00C77EDC">
        <w:rPr>
          <w:rFonts w:ascii="Times New Roman" w:hAnsi="Times New Roman" w:cs="Times New Roman"/>
          <w:sz w:val="28"/>
          <w:szCs w:val="28"/>
        </w:rPr>
        <w:t>Christmas</w:t>
      </w:r>
      <w:proofErr w:type="spellEnd"/>
      <w:r w:rsidRPr="00C77EDC">
        <w:rPr>
          <w:rFonts w:ascii="Times New Roman" w:hAnsi="Times New Roman" w:cs="Times New Roman"/>
          <w:sz w:val="28"/>
          <w:szCs w:val="28"/>
        </w:rPr>
        <w:t xml:space="preserve"> </w:t>
      </w:r>
      <w:proofErr w:type="spellStart"/>
      <w:r w:rsidRPr="00C77EDC">
        <w:rPr>
          <w:rFonts w:ascii="Times New Roman" w:hAnsi="Times New Roman" w:cs="Times New Roman"/>
          <w:sz w:val="28"/>
          <w:szCs w:val="28"/>
        </w:rPr>
        <w:t>Around</w:t>
      </w:r>
      <w:proofErr w:type="spellEnd"/>
      <w:r w:rsidRPr="00C77EDC">
        <w:rPr>
          <w:rFonts w:ascii="Times New Roman" w:hAnsi="Times New Roman" w:cs="Times New Roman"/>
          <w:sz w:val="28"/>
          <w:szCs w:val="28"/>
        </w:rPr>
        <w:t xml:space="preserve"> </w:t>
      </w:r>
      <w:proofErr w:type="spellStart"/>
      <w:r w:rsidRPr="00C77EDC">
        <w:rPr>
          <w:rFonts w:ascii="Times New Roman" w:hAnsi="Times New Roman" w:cs="Times New Roman"/>
          <w:sz w:val="28"/>
          <w:szCs w:val="28"/>
        </w:rPr>
        <w:t>The</w:t>
      </w:r>
      <w:proofErr w:type="spellEnd"/>
      <w:r w:rsidRPr="00C77EDC">
        <w:rPr>
          <w:rFonts w:ascii="Times New Roman" w:hAnsi="Times New Roman" w:cs="Times New Roman"/>
          <w:sz w:val="28"/>
          <w:szCs w:val="28"/>
        </w:rPr>
        <w:t xml:space="preserve"> </w:t>
      </w:r>
      <w:proofErr w:type="spellStart"/>
      <w:r w:rsidRPr="00C77EDC">
        <w:rPr>
          <w:rFonts w:ascii="Times New Roman" w:hAnsi="Times New Roman" w:cs="Times New Roman"/>
          <w:sz w:val="28"/>
          <w:szCs w:val="28"/>
        </w:rPr>
        <w:t>World</w:t>
      </w:r>
      <w:proofErr w:type="spellEnd"/>
      <w:r w:rsidRPr="00C77EDC">
        <w:rPr>
          <w:rFonts w:ascii="Times New Roman" w:hAnsi="Times New Roman" w:cs="Times New Roman"/>
          <w:sz w:val="28"/>
          <w:szCs w:val="28"/>
        </w:rPr>
        <w:t xml:space="preserve">". В 2006 в России вышел СD-диск "Ты река ли моя, реченька". </w:t>
      </w:r>
    </w:p>
    <w:p w:rsidR="00C77EDC" w:rsidRPr="00C77EDC" w:rsidRDefault="00C77EDC" w:rsidP="00C77EDC">
      <w:pPr>
        <w:spacing w:line="360" w:lineRule="auto"/>
        <w:jc w:val="both"/>
        <w:rPr>
          <w:rFonts w:ascii="Times New Roman" w:hAnsi="Times New Roman" w:cs="Times New Roman"/>
          <w:sz w:val="28"/>
          <w:szCs w:val="28"/>
        </w:rPr>
      </w:pPr>
      <w:r w:rsidRPr="00C77EDC">
        <w:rPr>
          <w:rFonts w:ascii="Times New Roman" w:hAnsi="Times New Roman" w:cs="Times New Roman"/>
          <w:sz w:val="28"/>
          <w:szCs w:val="28"/>
        </w:rPr>
        <w:t xml:space="preserve"> </w:t>
      </w:r>
    </w:p>
    <w:p w:rsidR="00C77EDC" w:rsidRPr="00C77EDC" w:rsidRDefault="00C77EDC" w:rsidP="00C77EDC">
      <w:pPr>
        <w:spacing w:line="360" w:lineRule="auto"/>
        <w:jc w:val="both"/>
        <w:rPr>
          <w:rFonts w:ascii="Times New Roman" w:hAnsi="Times New Roman" w:cs="Times New Roman"/>
          <w:sz w:val="28"/>
          <w:szCs w:val="28"/>
        </w:rPr>
      </w:pPr>
    </w:p>
    <w:sectPr w:rsidR="00C77EDC" w:rsidRPr="00C77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DC"/>
    <w:rsid w:val="00C77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CA2D"/>
  <w15:chartTrackingRefBased/>
  <w15:docId w15:val="{12E1D6A2-C437-49DE-8DF2-CCBB7BDE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1911</Words>
  <Characters>10896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ГБПОУ СО СМХК</dc:creator>
  <cp:keywords/>
  <dc:description/>
  <cp:lastModifiedBy>ГБПОУ СО СМХК</cp:lastModifiedBy>
  <cp:revision>1</cp:revision>
  <dcterms:created xsi:type="dcterms:W3CDTF">2021-05-02T17:44:00Z</dcterms:created>
  <dcterms:modified xsi:type="dcterms:W3CDTF">2021-05-02T17:54:00Z</dcterms:modified>
</cp:coreProperties>
</file>